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730" w:rsidRDefault="00FF3730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5F468A" w:rsidRDefault="005800DB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СВОДНЫЙ ОТЧЕТ</w:t>
      </w:r>
    </w:p>
    <w:p w:rsidR="005F468A" w:rsidRDefault="005800DB">
      <w:pPr>
        <w:pStyle w:val="1"/>
        <w:shd w:val="clear" w:color="auto" w:fill="auto"/>
        <w:spacing w:after="340"/>
        <w:ind w:firstLine="0"/>
        <w:jc w:val="center"/>
      </w:pPr>
      <w:r>
        <w:rPr>
          <w:b/>
          <w:bCs/>
          <w:color w:val="26282F"/>
        </w:rPr>
        <w:t xml:space="preserve">о результатах </w:t>
      </w:r>
      <w:proofErr w:type="gramStart"/>
      <w:r>
        <w:rPr>
          <w:b/>
          <w:bCs/>
          <w:color w:val="26282F"/>
        </w:rPr>
        <w:t>проведения оценки регулирующего воздействия проекта нормативного</w:t>
      </w:r>
      <w:r>
        <w:rPr>
          <w:b/>
          <w:bCs/>
          <w:color w:val="26282F"/>
        </w:rPr>
        <w:br/>
        <w:t>правового акта</w:t>
      </w:r>
      <w:proofErr w:type="gramEnd"/>
    </w:p>
    <w:p w:rsidR="005F468A" w:rsidRDefault="005800DB">
      <w:pPr>
        <w:pStyle w:val="a5"/>
        <w:shd w:val="clear" w:color="auto" w:fill="auto"/>
        <w:ind w:left="4018"/>
        <w:jc w:val="left"/>
        <w:rPr>
          <w:color w:val="26282F"/>
        </w:rPr>
      </w:pPr>
      <w:bookmarkStart w:id="0" w:name="bookmark0"/>
      <w:r>
        <w:rPr>
          <w:color w:val="26282F"/>
        </w:rPr>
        <w:t>1. Общая информация</w:t>
      </w:r>
      <w:bookmarkEnd w:id="0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39"/>
        <w:gridCol w:w="6804"/>
      </w:tblGrid>
      <w:tr w:rsidR="0092554B" w:rsidTr="0092554B">
        <w:tc>
          <w:tcPr>
            <w:tcW w:w="3539" w:type="dxa"/>
          </w:tcPr>
          <w:p w:rsidR="0092554B" w:rsidRDefault="00174165" w:rsidP="0092554B">
            <w:pPr>
              <w:pStyle w:val="a7"/>
              <w:shd w:val="clear" w:color="auto" w:fill="auto"/>
              <w:jc w:val="both"/>
            </w:pPr>
            <w:r>
              <w:t>1.1. </w:t>
            </w:r>
            <w:r w:rsidR="0092554B">
              <w:t>Наименование разработчика</w:t>
            </w:r>
          </w:p>
        </w:tc>
        <w:tc>
          <w:tcPr>
            <w:tcW w:w="6804" w:type="dxa"/>
          </w:tcPr>
          <w:p w:rsidR="0092554B" w:rsidRDefault="0092554B" w:rsidP="00471487">
            <w:pPr>
              <w:pStyle w:val="a7"/>
              <w:shd w:val="clear" w:color="auto" w:fill="auto"/>
            </w:pPr>
            <w:r>
              <w:t xml:space="preserve">Министерство </w:t>
            </w:r>
            <w:r w:rsidR="00471487">
              <w:t xml:space="preserve">лесного, охотничьего хозяйства и природопользования </w:t>
            </w:r>
            <w:r w:rsidR="009E4CB7">
              <w:t xml:space="preserve"> </w:t>
            </w:r>
            <w:r w:rsidR="002E4CAD">
              <w:t>Пензенской области</w:t>
            </w:r>
          </w:p>
        </w:tc>
      </w:tr>
      <w:tr w:rsidR="0092554B" w:rsidTr="0092554B">
        <w:tc>
          <w:tcPr>
            <w:tcW w:w="3539" w:type="dxa"/>
          </w:tcPr>
          <w:p w:rsidR="0092554B" w:rsidRDefault="0092554B" w:rsidP="00174165">
            <w:pPr>
              <w:pStyle w:val="a7"/>
              <w:shd w:val="clear" w:color="auto" w:fill="auto"/>
              <w:jc w:val="both"/>
            </w:pPr>
            <w:r>
              <w:t>1.2.</w:t>
            </w:r>
            <w:r w:rsidR="00174165">
              <w:t> </w:t>
            </w:r>
            <w:r>
              <w:t>Вид и наименование проекта нормативного правового акта</w:t>
            </w:r>
          </w:p>
        </w:tc>
        <w:tc>
          <w:tcPr>
            <w:tcW w:w="6804" w:type="dxa"/>
          </w:tcPr>
          <w:p w:rsidR="00250718" w:rsidRDefault="009E4CB7" w:rsidP="00250718">
            <w:pPr>
              <w:pStyle w:val="a7"/>
              <w:jc w:val="both"/>
            </w:pPr>
            <w:r w:rsidRPr="009E4CB7">
              <w:t xml:space="preserve">проект </w:t>
            </w:r>
            <w:r w:rsidR="00250718">
              <w:t xml:space="preserve">закона Пензенской области </w:t>
            </w:r>
          </w:p>
          <w:p w:rsidR="0092554B" w:rsidRDefault="00250718" w:rsidP="00690EDA">
            <w:pPr>
              <w:pStyle w:val="a7"/>
              <w:jc w:val="both"/>
            </w:pPr>
            <w:r>
              <w:t>«О внесении изменени</w:t>
            </w:r>
            <w:r w:rsidR="00903CD7">
              <w:t>я</w:t>
            </w:r>
            <w:r w:rsidR="00BE13AE">
              <w:t xml:space="preserve"> в</w:t>
            </w:r>
            <w:r>
              <w:t xml:space="preserve"> </w:t>
            </w:r>
            <w:r w:rsidR="002A330E">
              <w:t xml:space="preserve">статью </w:t>
            </w:r>
            <w:r w:rsidR="00690EDA">
              <w:t xml:space="preserve">12 </w:t>
            </w:r>
            <w:r>
              <w:t>Закон</w:t>
            </w:r>
            <w:r w:rsidR="00690EDA">
              <w:t>а</w:t>
            </w:r>
            <w:r>
              <w:t xml:space="preserve"> Пензенской области «О регулировании земельных отношений на территории Пензенской области» (далее – проект закона)</w:t>
            </w:r>
          </w:p>
        </w:tc>
      </w:tr>
      <w:tr w:rsidR="0092554B" w:rsidTr="0092554B">
        <w:tc>
          <w:tcPr>
            <w:tcW w:w="3539" w:type="dxa"/>
          </w:tcPr>
          <w:p w:rsidR="0092554B" w:rsidRDefault="0092554B" w:rsidP="00174165">
            <w:pPr>
              <w:pStyle w:val="a7"/>
              <w:shd w:val="clear" w:color="auto" w:fill="auto"/>
              <w:jc w:val="both"/>
            </w:pPr>
            <w:r>
              <w:t>1.3.</w:t>
            </w:r>
            <w:r w:rsidR="00174165">
              <w:t> </w:t>
            </w:r>
            <w:r>
              <w:t>Степень регулирующего воздействия проекта нормативного правового акта</w:t>
            </w:r>
          </w:p>
        </w:tc>
        <w:tc>
          <w:tcPr>
            <w:tcW w:w="6804" w:type="dxa"/>
          </w:tcPr>
          <w:p w:rsidR="0092554B" w:rsidRDefault="009E4CB7" w:rsidP="00476754">
            <w:pPr>
              <w:pStyle w:val="a7"/>
              <w:shd w:val="clear" w:color="auto" w:fill="auto"/>
            </w:pPr>
            <w:r>
              <w:t>Средняя</w:t>
            </w:r>
            <w:r w:rsidR="0092554B">
              <w:t xml:space="preserve"> степень регулирующего воздействия</w:t>
            </w:r>
          </w:p>
        </w:tc>
      </w:tr>
      <w:tr w:rsidR="0092554B" w:rsidTr="0092554B">
        <w:tc>
          <w:tcPr>
            <w:tcW w:w="3539" w:type="dxa"/>
          </w:tcPr>
          <w:p w:rsidR="0092554B" w:rsidRDefault="0092554B" w:rsidP="00174165">
            <w:pPr>
              <w:pStyle w:val="a7"/>
              <w:shd w:val="clear" w:color="auto" w:fill="auto"/>
              <w:tabs>
                <w:tab w:val="left" w:pos="1550"/>
              </w:tabs>
              <w:jc w:val="both"/>
            </w:pPr>
            <w:r>
              <w:t>1.4.</w:t>
            </w:r>
            <w:r w:rsidR="00174165">
              <w:t> </w:t>
            </w:r>
            <w:r>
              <w:t>Обоснование отнесения проекта нормативного правового акта к определенной степени регулирующего воздействия</w:t>
            </w:r>
          </w:p>
        </w:tc>
        <w:tc>
          <w:tcPr>
            <w:tcW w:w="6804" w:type="dxa"/>
          </w:tcPr>
          <w:p w:rsidR="0092554B" w:rsidRDefault="007A2AAB" w:rsidP="00476754">
            <w:pPr>
              <w:pStyle w:val="a7"/>
              <w:shd w:val="clear" w:color="auto" w:fill="auto"/>
              <w:tabs>
                <w:tab w:val="left" w:pos="643"/>
                <w:tab w:val="left" w:pos="2640"/>
                <w:tab w:val="left" w:pos="4248"/>
                <w:tab w:val="left" w:pos="5736"/>
              </w:tabs>
            </w:pPr>
            <w:r w:rsidRPr="007A2AAB">
              <w:t xml:space="preserve">Проект </w:t>
            </w:r>
            <w:r w:rsidR="00250718">
              <w:t xml:space="preserve">закона </w:t>
            </w:r>
            <w:r w:rsidRPr="007A2AAB">
              <w:t xml:space="preserve">разработан в целях оказания мер поддержки </w:t>
            </w:r>
            <w:r w:rsidR="00690EDA">
              <w:t xml:space="preserve">арендаторов </w:t>
            </w:r>
            <w:r w:rsidRPr="007A2AAB">
              <w:t xml:space="preserve">земельных участков, находящихся в </w:t>
            </w:r>
            <w:r w:rsidR="00250718">
              <w:t xml:space="preserve">государственной или муниципальной </w:t>
            </w:r>
            <w:r w:rsidRPr="007A2AAB">
              <w:t>собственности</w:t>
            </w:r>
            <w:r w:rsidR="00250718">
              <w:t>,</w:t>
            </w:r>
            <w:r w:rsidRPr="007A2AAB">
              <w:t xml:space="preserve"> и предоставленных без торгов</w:t>
            </w:r>
            <w:r w:rsidR="00E30015">
              <w:t>.</w:t>
            </w:r>
          </w:p>
          <w:p w:rsidR="00250718" w:rsidRDefault="00E30015" w:rsidP="00250718">
            <w:pPr>
              <w:pStyle w:val="a7"/>
              <w:jc w:val="both"/>
            </w:pPr>
            <w:r>
              <w:t>Проект со</w:t>
            </w:r>
            <w:r w:rsidRPr="00E30015">
              <w:t xml:space="preserve">держит нормы, изменяющие ранее предусмотренные </w:t>
            </w:r>
            <w:r w:rsidR="00250718">
              <w:t>Законом Пензенской области от 04.03.2015 № 2693-ЗПО</w:t>
            </w:r>
          </w:p>
          <w:p w:rsidR="00E30015" w:rsidRDefault="00250718" w:rsidP="00FE1D18">
            <w:pPr>
              <w:pStyle w:val="a7"/>
              <w:shd w:val="clear" w:color="auto" w:fill="auto"/>
              <w:tabs>
                <w:tab w:val="left" w:pos="643"/>
                <w:tab w:val="left" w:pos="2640"/>
                <w:tab w:val="left" w:pos="4248"/>
                <w:tab w:val="left" w:pos="5736"/>
              </w:tabs>
              <w:jc w:val="both"/>
            </w:pPr>
            <w:r>
              <w:t>«О регулировании земельных отношений на территории Пензенской области</w:t>
            </w:r>
            <w:r w:rsidR="00FE1D18">
              <w:t xml:space="preserve"> </w:t>
            </w:r>
            <w:r w:rsidR="00E30015" w:rsidRPr="00E30015">
              <w:t>обязанности для</w:t>
            </w:r>
            <w:r w:rsidR="00E30015">
              <w:t xml:space="preserve"> арендаторов</w:t>
            </w:r>
            <w:r w:rsidR="00FE1D18">
              <w:t>, в том числе иных пользователей</w:t>
            </w:r>
            <w:r w:rsidR="00E30015">
              <w:t xml:space="preserve"> земельных участков, </w:t>
            </w:r>
            <w:r w:rsidR="00FE1D18">
              <w:t>включая</w:t>
            </w:r>
            <w:r w:rsidR="00E30015">
              <w:t xml:space="preserve"> </w:t>
            </w:r>
            <w:r w:rsidR="00E30015" w:rsidRPr="00E30015">
              <w:t>субъектов предпринимательской и иной экономической деятельности</w:t>
            </w:r>
          </w:p>
        </w:tc>
      </w:tr>
      <w:tr w:rsidR="0092554B" w:rsidTr="0092554B">
        <w:tc>
          <w:tcPr>
            <w:tcW w:w="3539" w:type="dxa"/>
          </w:tcPr>
          <w:p w:rsidR="0092554B" w:rsidRDefault="0092554B" w:rsidP="00174165">
            <w:pPr>
              <w:pStyle w:val="a7"/>
              <w:shd w:val="clear" w:color="auto" w:fill="auto"/>
              <w:tabs>
                <w:tab w:val="right" w:pos="3216"/>
              </w:tabs>
              <w:jc w:val="both"/>
            </w:pPr>
            <w:r>
              <w:t>1.5.</w:t>
            </w:r>
            <w:r w:rsidR="00174165">
              <w:t> </w:t>
            </w:r>
            <w:r>
              <w:t>Краткое описание содержания предлагаемого правового регулирования, основание для разработки проекта нормативного правового акта</w:t>
            </w:r>
          </w:p>
        </w:tc>
        <w:tc>
          <w:tcPr>
            <w:tcW w:w="6804" w:type="dxa"/>
          </w:tcPr>
          <w:p w:rsidR="007A2AAB" w:rsidRPr="007A2AAB" w:rsidRDefault="007A2AAB" w:rsidP="00476754">
            <w:pPr>
              <w:pStyle w:val="a7"/>
              <w:rPr>
                <w:bCs/>
              </w:rPr>
            </w:pPr>
            <w:r w:rsidRPr="007A2AAB">
              <w:rPr>
                <w:bCs/>
              </w:rPr>
              <w:t xml:space="preserve">Проектом </w:t>
            </w:r>
            <w:r w:rsidR="00637E50">
              <w:rPr>
                <w:bCs/>
              </w:rPr>
              <w:t>закона</w:t>
            </w:r>
            <w:r w:rsidRPr="007A2AAB">
              <w:rPr>
                <w:bCs/>
              </w:rPr>
              <w:t xml:space="preserve"> предлагается определить меру поддержки арендатор</w:t>
            </w:r>
            <w:r w:rsidR="00690EDA">
              <w:rPr>
                <w:bCs/>
              </w:rPr>
              <w:t xml:space="preserve">ов </w:t>
            </w:r>
            <w:r w:rsidRPr="007A2AAB">
              <w:rPr>
                <w:bCs/>
              </w:rPr>
              <w:t xml:space="preserve">земельных участков, находящихся в </w:t>
            </w:r>
            <w:r w:rsidR="00637E50">
              <w:rPr>
                <w:bCs/>
              </w:rPr>
              <w:t xml:space="preserve">государственной или муниципальной собственности, </w:t>
            </w:r>
            <w:r w:rsidRPr="007A2AAB">
              <w:rPr>
                <w:bCs/>
              </w:rPr>
              <w:t>предоставленных без торгов</w:t>
            </w:r>
            <w:r w:rsidR="00637E50">
              <w:rPr>
                <w:bCs/>
              </w:rPr>
              <w:t>.</w:t>
            </w:r>
          </w:p>
          <w:p w:rsidR="0092554B" w:rsidRDefault="0092554B" w:rsidP="007A2AAB">
            <w:pPr>
              <w:pStyle w:val="a7"/>
              <w:rPr>
                <w:b/>
                <w:bCs/>
              </w:rPr>
            </w:pPr>
            <w:r>
              <w:rPr>
                <w:b/>
                <w:bCs/>
              </w:rPr>
              <w:t>Для разработки проект</w:t>
            </w:r>
            <w:r w:rsidR="009D2E85">
              <w:rPr>
                <w:b/>
                <w:bCs/>
              </w:rPr>
              <w:t>а послужили следующие основания:</w:t>
            </w:r>
            <w:r>
              <w:rPr>
                <w:b/>
                <w:bCs/>
              </w:rPr>
              <w:t xml:space="preserve"> </w:t>
            </w:r>
          </w:p>
          <w:p w:rsidR="007A2AAB" w:rsidRDefault="00637E50" w:rsidP="00690EDA">
            <w:pPr>
              <w:pStyle w:val="a7"/>
            </w:pPr>
            <w:r w:rsidRPr="00637E50">
              <w:t xml:space="preserve">Закон дополняется </w:t>
            </w:r>
            <w:r>
              <w:t xml:space="preserve">дополнительным </w:t>
            </w:r>
            <w:r w:rsidRPr="00637E50">
              <w:t xml:space="preserve">критерием </w:t>
            </w:r>
            <w:r>
              <w:t>масштабного инвестиционного проекта</w:t>
            </w:r>
            <w:r w:rsidRPr="00637E50">
              <w:t>.</w:t>
            </w:r>
          </w:p>
        </w:tc>
      </w:tr>
      <w:tr w:rsidR="0092554B" w:rsidRPr="00A506E0" w:rsidTr="0092554B">
        <w:tc>
          <w:tcPr>
            <w:tcW w:w="3539" w:type="dxa"/>
          </w:tcPr>
          <w:p w:rsidR="0092554B" w:rsidRPr="008B3C49" w:rsidRDefault="00174165" w:rsidP="008B4DB5">
            <w:pPr>
              <w:pStyle w:val="a7"/>
              <w:shd w:val="clear" w:color="auto" w:fill="auto"/>
              <w:tabs>
                <w:tab w:val="left" w:pos="1920"/>
              </w:tabs>
              <w:spacing w:line="252" w:lineRule="auto"/>
              <w:jc w:val="both"/>
            </w:pPr>
            <w:r>
              <w:t>1.6. </w:t>
            </w:r>
            <w:r w:rsidR="008B4DB5">
              <w:t xml:space="preserve">Контактная </w:t>
            </w:r>
            <w:r w:rsidR="0092554B" w:rsidRPr="008B3C49">
              <w:t>информация</w:t>
            </w:r>
            <w:r w:rsidR="008B4DB5">
              <w:t xml:space="preserve"> </w:t>
            </w:r>
            <w:r w:rsidR="0092554B" w:rsidRPr="008B3C49">
              <w:t>исполнителя</w:t>
            </w:r>
            <w:r w:rsidR="008B4DB5">
              <w:t xml:space="preserve"> </w:t>
            </w:r>
            <w:r w:rsidR="0092554B" w:rsidRPr="008B3C49">
              <w:t>разработчика:</w:t>
            </w:r>
          </w:p>
          <w:p w:rsidR="0092554B" w:rsidRPr="008B3C49" w:rsidRDefault="0092554B" w:rsidP="0092554B">
            <w:pPr>
              <w:pStyle w:val="a5"/>
              <w:shd w:val="clear" w:color="auto" w:fill="auto"/>
              <w:jc w:val="left"/>
              <w:rPr>
                <w:b w:val="0"/>
              </w:rPr>
            </w:pPr>
            <w:r w:rsidRPr="008B3C49">
              <w:rPr>
                <w:b w:val="0"/>
              </w:rPr>
              <w:t>Ф.И.О., должность, контактный телефон, адрес электронной почты</w:t>
            </w:r>
          </w:p>
        </w:tc>
        <w:tc>
          <w:tcPr>
            <w:tcW w:w="6804" w:type="dxa"/>
          </w:tcPr>
          <w:p w:rsidR="00471487" w:rsidRDefault="00471487" w:rsidP="00EF6E02">
            <w:pPr>
              <w:pStyle w:val="a7"/>
            </w:pPr>
            <w:r>
              <w:t>Королева Светлана Юрьевн</w:t>
            </w:r>
          </w:p>
          <w:p w:rsidR="00EF6E02" w:rsidRPr="00EF6E02" w:rsidRDefault="00471487" w:rsidP="00EF6E02">
            <w:pPr>
              <w:pStyle w:val="a7"/>
            </w:pPr>
            <w:r>
              <w:t>н</w:t>
            </w:r>
            <w:r w:rsidR="00EF6E02" w:rsidRPr="00EF6E02">
              <w:t xml:space="preserve">ачальник отдела </w:t>
            </w:r>
            <w:r w:rsidR="00903CD7">
              <w:t>экологического нор</w:t>
            </w:r>
            <w:r>
              <w:t xml:space="preserve">мирования и экономики природопользования </w:t>
            </w:r>
            <w:proofErr w:type="spellStart"/>
            <w:r w:rsidR="00903CD7">
              <w:t>М</w:t>
            </w:r>
            <w:r w:rsidRPr="00471487">
              <w:t>инлесхоза</w:t>
            </w:r>
            <w:proofErr w:type="spellEnd"/>
            <w:r w:rsidR="00EF6E02" w:rsidRPr="00EF6E02">
              <w:t xml:space="preserve"> Пензенской области</w:t>
            </w:r>
          </w:p>
          <w:p w:rsidR="00EF6E02" w:rsidRPr="00471487" w:rsidRDefault="00471487" w:rsidP="00EF6E02">
            <w:pPr>
              <w:pStyle w:val="a7"/>
            </w:pPr>
            <w:r>
              <w:t>+7 (8412) 628040</w:t>
            </w:r>
          </w:p>
          <w:p w:rsidR="0092554B" w:rsidRPr="00471487" w:rsidRDefault="00471487" w:rsidP="00EF6E02">
            <w:pPr>
              <w:pStyle w:val="a7"/>
              <w:shd w:val="clear" w:color="auto" w:fill="auto"/>
              <w:rPr>
                <w:lang w:val="en-US"/>
              </w:rPr>
            </w:pPr>
            <w:r>
              <w:rPr>
                <w:lang w:val="en-US"/>
              </w:rPr>
              <w:t>mlh58_econorm@mail.ru</w:t>
            </w:r>
          </w:p>
        </w:tc>
      </w:tr>
    </w:tbl>
    <w:p w:rsidR="0092554B" w:rsidRPr="00471487" w:rsidRDefault="0092554B">
      <w:pPr>
        <w:pStyle w:val="a5"/>
        <w:shd w:val="clear" w:color="auto" w:fill="auto"/>
      </w:pPr>
      <w:bookmarkStart w:id="1" w:name="bookmark1"/>
    </w:p>
    <w:p w:rsidR="005F468A" w:rsidRDefault="005800DB">
      <w:pPr>
        <w:pStyle w:val="a5"/>
        <w:shd w:val="clear" w:color="auto" w:fill="auto"/>
      </w:pPr>
      <w:r>
        <w:t>2. Описание проблемы, на решение которой направлено предлагаемое правовое регулирование</w:t>
      </w:r>
      <w:bookmarkEnd w:id="1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89"/>
        <w:gridCol w:w="7654"/>
      </w:tblGrid>
      <w:tr w:rsidR="008B3C49" w:rsidTr="00F06BF0">
        <w:trPr>
          <w:cantSplit/>
        </w:trPr>
        <w:tc>
          <w:tcPr>
            <w:tcW w:w="2689" w:type="dxa"/>
          </w:tcPr>
          <w:p w:rsidR="008B3C49" w:rsidRDefault="008B3C49" w:rsidP="00174165">
            <w:pPr>
              <w:pStyle w:val="a7"/>
              <w:shd w:val="clear" w:color="auto" w:fill="auto"/>
              <w:tabs>
                <w:tab w:val="right" w:pos="3216"/>
              </w:tabs>
              <w:jc w:val="both"/>
            </w:pPr>
            <w:r w:rsidRPr="00FA12F1">
              <w:lastRenderedPageBreak/>
              <w:t>2.1.</w:t>
            </w:r>
            <w:r w:rsidR="00174165">
              <w:t> </w:t>
            </w:r>
            <w:r>
              <w:t>Описание и причины возникновения проблемы, на решение которой направлен предлагаемый способ регулирования</w:t>
            </w:r>
          </w:p>
        </w:tc>
        <w:tc>
          <w:tcPr>
            <w:tcW w:w="7654" w:type="dxa"/>
          </w:tcPr>
          <w:p w:rsidR="00E4003A" w:rsidRDefault="00690EDA" w:rsidP="00BF193A">
            <w:pPr>
              <w:pStyle w:val="a7"/>
              <w:shd w:val="clear" w:color="auto" w:fill="auto"/>
              <w:tabs>
                <w:tab w:val="left" w:pos="1882"/>
                <w:tab w:val="left" w:pos="3643"/>
              </w:tabs>
            </w:pPr>
            <w:r w:rsidRPr="00690EDA">
              <w:t xml:space="preserve">В соответствии с пунктом 8 протокола по итогам встречи Губернатора Пензенской области О.В. Мельниченко с генеральным директором ППК «Российский экологический оператор» от 14.07.2022 необходимо рассмотреть возможность предоставления без торгов земельного участка для создания инвестиционного </w:t>
            </w:r>
            <w:r>
              <w:t>проекта по строительству о</w:t>
            </w:r>
            <w:r w:rsidRPr="00690EDA">
              <w:t>бъект</w:t>
            </w:r>
            <w:r>
              <w:t>а</w:t>
            </w:r>
            <w:r w:rsidRPr="00690EDA">
              <w:t xml:space="preserve"> обработки и утилизации твердых коммунальных отходов</w:t>
            </w:r>
            <w:r>
              <w:t xml:space="preserve">. В связи с чем, </w:t>
            </w:r>
            <w:r w:rsidR="00E4003A">
              <w:t>необходим</w:t>
            </w:r>
            <w:r>
              <w:t>о</w:t>
            </w:r>
            <w:r w:rsidR="00E4003A">
              <w:t xml:space="preserve"> дополнить </w:t>
            </w:r>
            <w:r>
              <w:t xml:space="preserve">пункт 2 </w:t>
            </w:r>
            <w:r w:rsidR="00E4003A">
              <w:t>стать</w:t>
            </w:r>
            <w:r>
              <w:t>и</w:t>
            </w:r>
            <w:r w:rsidR="00E4003A">
              <w:t xml:space="preserve"> 12 Закона Пензенской области от 04.03.2</w:t>
            </w:r>
            <w:r w:rsidR="00BF193A">
              <w:t xml:space="preserve">015 № 2693-ЗПО </w:t>
            </w:r>
            <w:r>
              <w:t>кр</w:t>
            </w:r>
            <w:r w:rsidR="00BF193A">
              <w:t>итерием</w:t>
            </w:r>
            <w:r>
              <w:t xml:space="preserve"> «в области развития экологии»</w:t>
            </w:r>
            <w:r w:rsidR="00BF193A">
              <w:t xml:space="preserve"> по следующим основаниям.</w:t>
            </w:r>
          </w:p>
          <w:p w:rsidR="008C4A43" w:rsidRDefault="008C4A43" w:rsidP="00690EDA">
            <w:pPr>
              <w:pStyle w:val="a7"/>
              <w:shd w:val="clear" w:color="auto" w:fill="auto"/>
              <w:tabs>
                <w:tab w:val="left" w:pos="1882"/>
                <w:tab w:val="left" w:pos="3643"/>
              </w:tabs>
              <w:jc w:val="both"/>
            </w:pPr>
            <w:r>
              <w:t>Р</w:t>
            </w:r>
            <w:r w:rsidR="00BF193A">
              <w:t>еализуем</w:t>
            </w:r>
            <w:r>
              <w:t>ый проект</w:t>
            </w:r>
            <w:r w:rsidR="00690EDA">
              <w:t xml:space="preserve"> по строительству </w:t>
            </w:r>
            <w:r w:rsidR="00690EDA" w:rsidRPr="00690EDA">
              <w:t>объекта обработки и утилизации твердых коммунальных отходов</w:t>
            </w:r>
            <w:r>
              <w:t xml:space="preserve"> имеет социальную значимость: </w:t>
            </w:r>
          </w:p>
          <w:p w:rsidR="008C4A43" w:rsidRDefault="008C4A43" w:rsidP="00690EDA">
            <w:pPr>
              <w:pStyle w:val="a7"/>
              <w:shd w:val="clear" w:color="auto" w:fill="auto"/>
              <w:tabs>
                <w:tab w:val="left" w:pos="1882"/>
                <w:tab w:val="left" w:pos="3643"/>
              </w:tabs>
              <w:jc w:val="both"/>
            </w:pPr>
            <w:r>
              <w:t xml:space="preserve">1) </w:t>
            </w:r>
            <w:proofErr w:type="gramStart"/>
            <w:r>
              <w:t>направлен</w:t>
            </w:r>
            <w:proofErr w:type="gramEnd"/>
            <w:r>
              <w:t xml:space="preserve"> на снижение негативного воздействия отходов на окружающую среду. За счет сокращения захоронения твердых коммунальных отходов будет обеспечиваться снижение экологической нагрузки на население;</w:t>
            </w:r>
            <w:r w:rsidR="00BF193A">
              <w:t xml:space="preserve"> </w:t>
            </w:r>
          </w:p>
          <w:p w:rsidR="008C4A43" w:rsidRDefault="008C4A43" w:rsidP="00690EDA">
            <w:pPr>
              <w:pStyle w:val="a7"/>
              <w:shd w:val="clear" w:color="auto" w:fill="auto"/>
              <w:tabs>
                <w:tab w:val="left" w:pos="1882"/>
                <w:tab w:val="left" w:pos="3643"/>
              </w:tabs>
              <w:jc w:val="both"/>
            </w:pPr>
            <w:r>
              <w:t xml:space="preserve">2) инвестиционный проект будет способствовать решению задач Федерального проекта «Комплексная система обращения с твердыми коммунальными отходами» национального проекта «Экология», в том числе по введению в промышленную эксплуатацию мощностей по утилизации ТКО. Реализация инвестиционного проекта позволит достигать результаты, установленные для региона: к 2030 году – введение в эксплуатацию объектов мощностью 0,293 </w:t>
            </w:r>
            <w:proofErr w:type="gramStart"/>
            <w:r>
              <w:t>млн</w:t>
            </w:r>
            <w:proofErr w:type="gramEnd"/>
            <w:r>
              <w:t xml:space="preserve"> тонн.</w:t>
            </w:r>
          </w:p>
          <w:p w:rsidR="00865627" w:rsidRDefault="00865627" w:rsidP="00F06BF0">
            <w:pPr>
              <w:pStyle w:val="a7"/>
              <w:shd w:val="clear" w:color="auto" w:fill="auto"/>
              <w:tabs>
                <w:tab w:val="left" w:pos="1882"/>
                <w:tab w:val="left" w:pos="3643"/>
              </w:tabs>
              <w:jc w:val="both"/>
            </w:pPr>
            <w:r>
              <w:t xml:space="preserve">Инвестиционный проект по развитию </w:t>
            </w:r>
            <w:r w:rsidR="008C4A43">
              <w:t xml:space="preserve">экологии </w:t>
            </w:r>
            <w:r>
              <w:t xml:space="preserve">обеспечивает выполнение государственных задач в области развития </w:t>
            </w:r>
            <w:r w:rsidR="008C4A43">
              <w:t>экологии</w:t>
            </w:r>
            <w:r>
              <w:t>, включенных в государственную программу Пензенской области «</w:t>
            </w:r>
            <w:r w:rsidR="00F06BF0">
              <w:t>Охрана, воспроизводство и использование природных ресурсов в Пензенской области</w:t>
            </w:r>
            <w:r>
              <w:t xml:space="preserve">», утвержденную постановлением Правительством Пензенской области от </w:t>
            </w:r>
            <w:r w:rsidR="008C4A43">
              <w:t>12</w:t>
            </w:r>
            <w:r>
              <w:t xml:space="preserve">.09.2013 № </w:t>
            </w:r>
            <w:r w:rsidR="008C4A43">
              <w:t>681</w:t>
            </w:r>
            <w:r>
              <w:t>-пП.</w:t>
            </w:r>
          </w:p>
        </w:tc>
      </w:tr>
      <w:tr w:rsidR="00BD1513" w:rsidTr="00F06BF0">
        <w:trPr>
          <w:cantSplit/>
        </w:trPr>
        <w:tc>
          <w:tcPr>
            <w:tcW w:w="2689" w:type="dxa"/>
          </w:tcPr>
          <w:p w:rsidR="00BD1513" w:rsidRDefault="0014531C" w:rsidP="00BD1513">
            <w:pPr>
              <w:pStyle w:val="a7"/>
              <w:shd w:val="clear" w:color="auto" w:fill="auto"/>
            </w:pPr>
            <w:r>
              <w:t>2.2. </w:t>
            </w:r>
            <w:r w:rsidR="00BD1513">
              <w:t>Характеристика негативных эффектов, возникающих в связи с наличием проблемы, их количественная оценка</w:t>
            </w:r>
          </w:p>
        </w:tc>
        <w:tc>
          <w:tcPr>
            <w:tcW w:w="7654" w:type="dxa"/>
          </w:tcPr>
          <w:p w:rsidR="00591AB5" w:rsidRDefault="00EF6E02" w:rsidP="00591AB5">
            <w:pPr>
              <w:pStyle w:val="a7"/>
              <w:jc w:val="both"/>
            </w:pPr>
            <w:r>
              <w:t>Непринятие проекта постановления в представленной редакции послужит в некоторой степени неустойчивому развитию экономики Пензенской области</w:t>
            </w:r>
            <w:r w:rsidR="00E4003A">
              <w:t xml:space="preserve"> в связи с отсутствием возможности </w:t>
            </w:r>
            <w:r w:rsidR="00591AB5">
              <w:t>реализации инвестиционных проектов в области</w:t>
            </w:r>
            <w:r w:rsidR="008C4A43">
              <w:t xml:space="preserve"> экологии</w:t>
            </w:r>
            <w:r w:rsidR="00591AB5">
              <w:t>.</w:t>
            </w:r>
          </w:p>
          <w:p w:rsidR="002D3323" w:rsidRDefault="00EF6E02" w:rsidP="008C4A43">
            <w:pPr>
              <w:pStyle w:val="a7"/>
              <w:jc w:val="both"/>
            </w:pPr>
            <w:r>
              <w:t>Количественная оценка</w:t>
            </w:r>
            <w:r w:rsidR="00E4003A">
              <w:t>: после принятия проекта закона инвестор будет вправе заключить один договор аренды</w:t>
            </w:r>
            <w:r w:rsidR="00FE1D18">
              <w:t xml:space="preserve"> </w:t>
            </w:r>
            <w:r w:rsidR="00591AB5">
              <w:t>земельн</w:t>
            </w:r>
            <w:r w:rsidR="00FE1D18">
              <w:t>ым</w:t>
            </w:r>
            <w:r w:rsidR="00591AB5">
              <w:t xml:space="preserve"> участк</w:t>
            </w:r>
            <w:r w:rsidR="00FE1D18">
              <w:t>ом</w:t>
            </w:r>
            <w:r w:rsidR="00591AB5">
              <w:t xml:space="preserve"> </w:t>
            </w:r>
            <w:r w:rsidR="00E4003A">
              <w:t>без торгов</w:t>
            </w:r>
            <w:r w:rsidR="00591AB5">
              <w:t>,</w:t>
            </w:r>
            <w:r w:rsidR="00E4003A">
              <w:t xml:space="preserve"> на котором будет осуществляться </w:t>
            </w:r>
            <w:r w:rsidR="00E4003A" w:rsidRPr="00E4003A">
              <w:t>строительств</w:t>
            </w:r>
            <w:r w:rsidR="00E4003A">
              <w:t>о</w:t>
            </w:r>
            <w:r w:rsidR="008C4A43">
              <w:t xml:space="preserve"> </w:t>
            </w:r>
            <w:r w:rsidR="008C4A43" w:rsidRPr="008C4A43">
              <w:t>объекта обработки и утилизации твердых коммунальных отходов</w:t>
            </w:r>
          </w:p>
        </w:tc>
      </w:tr>
      <w:tr w:rsidR="00BD1513" w:rsidTr="00F06BF0">
        <w:trPr>
          <w:cantSplit/>
        </w:trPr>
        <w:tc>
          <w:tcPr>
            <w:tcW w:w="2689" w:type="dxa"/>
          </w:tcPr>
          <w:p w:rsidR="00BD1513" w:rsidRDefault="0014531C" w:rsidP="0014531C">
            <w:pPr>
              <w:pStyle w:val="a7"/>
              <w:shd w:val="clear" w:color="auto" w:fill="auto"/>
              <w:jc w:val="both"/>
            </w:pPr>
            <w:r>
              <w:t>2.3. </w:t>
            </w:r>
            <w:r w:rsidR="00BD1513">
              <w:t>Информация о мерах, принятых ранее для ее решения, достигнутых результатах и затраченных ресурсах</w:t>
            </w:r>
          </w:p>
        </w:tc>
        <w:tc>
          <w:tcPr>
            <w:tcW w:w="7654" w:type="dxa"/>
          </w:tcPr>
          <w:p w:rsidR="00BD1513" w:rsidRDefault="00EF6E02" w:rsidP="00B1197F">
            <w:pPr>
              <w:pStyle w:val="a7"/>
              <w:shd w:val="clear" w:color="auto" w:fill="auto"/>
            </w:pPr>
            <w:r w:rsidRPr="00EF6E02">
              <w:t>Проект разработан впервые</w:t>
            </w:r>
            <w:r w:rsidR="00E4003A">
              <w:t>.</w:t>
            </w:r>
          </w:p>
          <w:p w:rsidR="00E4003A" w:rsidRDefault="00E4003A" w:rsidP="00B1197F">
            <w:pPr>
              <w:pStyle w:val="a7"/>
              <w:shd w:val="clear" w:color="auto" w:fill="auto"/>
            </w:pPr>
          </w:p>
        </w:tc>
      </w:tr>
      <w:tr w:rsidR="00BD1513" w:rsidTr="00F06BF0">
        <w:trPr>
          <w:cantSplit/>
        </w:trPr>
        <w:tc>
          <w:tcPr>
            <w:tcW w:w="2689" w:type="dxa"/>
          </w:tcPr>
          <w:p w:rsidR="00BD1513" w:rsidRDefault="0014531C" w:rsidP="00BD1513">
            <w:pPr>
              <w:pStyle w:val="a7"/>
              <w:shd w:val="clear" w:color="auto" w:fill="auto"/>
              <w:tabs>
                <w:tab w:val="left" w:pos="1550"/>
              </w:tabs>
              <w:jc w:val="both"/>
            </w:pPr>
            <w:r>
              <w:t>2.4. </w:t>
            </w:r>
            <w:r w:rsidR="00BC6C8A">
              <w:t>Прогноз развития ситуации при сохранении текущего регулирования</w:t>
            </w:r>
          </w:p>
        </w:tc>
        <w:tc>
          <w:tcPr>
            <w:tcW w:w="7654" w:type="dxa"/>
          </w:tcPr>
          <w:p w:rsidR="00BD1513" w:rsidRDefault="00EF6E02" w:rsidP="008C4A43">
            <w:pPr>
              <w:pStyle w:val="a7"/>
              <w:shd w:val="clear" w:color="auto" w:fill="auto"/>
              <w:tabs>
                <w:tab w:val="left" w:pos="1550"/>
              </w:tabs>
            </w:pPr>
            <w:r w:rsidRPr="00EF6E02">
              <w:t xml:space="preserve">В случае непринятия проекта постановления послужит в некоторой степени неустойчивому развитию экономики Пензенской области </w:t>
            </w:r>
            <w:r w:rsidR="00E4003A" w:rsidRPr="00E4003A">
              <w:t xml:space="preserve">в связи с отсутствием возможности строительства </w:t>
            </w:r>
            <w:r w:rsidR="008C4A43" w:rsidRPr="008C4A43">
              <w:t xml:space="preserve">объекта обработки и утилизации твердых коммунальных отходов </w:t>
            </w:r>
            <w:r w:rsidR="00E4003A" w:rsidRPr="00E4003A">
              <w:t>на земельном участке, предоставленном без торгов.</w:t>
            </w:r>
          </w:p>
        </w:tc>
      </w:tr>
      <w:tr w:rsidR="00BD1513" w:rsidTr="00F06BF0">
        <w:trPr>
          <w:cantSplit/>
        </w:trPr>
        <w:tc>
          <w:tcPr>
            <w:tcW w:w="2689" w:type="dxa"/>
          </w:tcPr>
          <w:p w:rsidR="00BC6C8A" w:rsidRDefault="0014531C" w:rsidP="00BC6C8A">
            <w:pPr>
              <w:pStyle w:val="a7"/>
              <w:shd w:val="clear" w:color="auto" w:fill="auto"/>
            </w:pPr>
            <w:r>
              <w:t>2.5. </w:t>
            </w:r>
            <w:r w:rsidR="00BC6C8A">
              <w:t xml:space="preserve">Опыт решения </w:t>
            </w:r>
            <w:proofErr w:type="gramStart"/>
            <w:r w:rsidR="00BC6C8A">
              <w:t>аналогичных проблем</w:t>
            </w:r>
            <w:proofErr w:type="gramEnd"/>
            <w:r w:rsidR="00BC6C8A">
              <w:t xml:space="preserve"> в других субъектах Российской Федерации</w:t>
            </w:r>
          </w:p>
          <w:p w:rsidR="00BD1513" w:rsidRDefault="00BC6C8A" w:rsidP="00BC6C8A">
            <w:pPr>
              <w:pStyle w:val="a7"/>
              <w:shd w:val="clear" w:color="auto" w:fill="auto"/>
            </w:pPr>
            <w:r>
              <w:t>Источники данных</w:t>
            </w:r>
          </w:p>
        </w:tc>
        <w:tc>
          <w:tcPr>
            <w:tcW w:w="7654" w:type="dxa"/>
          </w:tcPr>
          <w:p w:rsidR="00EF6E02" w:rsidRDefault="00EF6E02" w:rsidP="00EF6E02">
            <w:pPr>
              <w:pStyle w:val="a7"/>
              <w:tabs>
                <w:tab w:val="left" w:pos="1550"/>
              </w:tabs>
            </w:pPr>
            <w:r>
              <w:t xml:space="preserve">Информация отсутствует </w:t>
            </w:r>
          </w:p>
          <w:p w:rsidR="00EF6E02" w:rsidRDefault="00EF6E02" w:rsidP="00EF6E02">
            <w:pPr>
              <w:pStyle w:val="a7"/>
              <w:tabs>
                <w:tab w:val="left" w:pos="1550"/>
              </w:tabs>
            </w:pPr>
          </w:p>
          <w:p w:rsidR="00EF6E02" w:rsidRDefault="00EF6E02" w:rsidP="00EF6E02">
            <w:pPr>
              <w:pStyle w:val="a7"/>
              <w:shd w:val="clear" w:color="auto" w:fill="auto"/>
              <w:tabs>
                <w:tab w:val="left" w:pos="1550"/>
              </w:tabs>
            </w:pPr>
            <w:r>
              <w:t>Консультант плюс регион</w:t>
            </w:r>
          </w:p>
          <w:p w:rsidR="00C165AA" w:rsidRDefault="00C165AA" w:rsidP="00C165AA">
            <w:pPr>
              <w:pStyle w:val="a7"/>
              <w:shd w:val="clear" w:color="auto" w:fill="auto"/>
              <w:tabs>
                <w:tab w:val="left" w:pos="1550"/>
              </w:tabs>
            </w:pPr>
          </w:p>
        </w:tc>
      </w:tr>
      <w:tr w:rsidR="00BC6C8A" w:rsidTr="00F06BF0">
        <w:trPr>
          <w:cantSplit/>
        </w:trPr>
        <w:tc>
          <w:tcPr>
            <w:tcW w:w="2689" w:type="dxa"/>
          </w:tcPr>
          <w:p w:rsidR="00BC6C8A" w:rsidRDefault="0014531C" w:rsidP="00BC6C8A">
            <w:pPr>
              <w:pStyle w:val="a7"/>
              <w:shd w:val="clear" w:color="auto" w:fill="auto"/>
            </w:pPr>
            <w:r>
              <w:t>2.6. </w:t>
            </w:r>
            <w:r w:rsidR="00BC6C8A">
              <w:t>Альтернативные способы решения проблемы</w:t>
            </w:r>
          </w:p>
        </w:tc>
        <w:tc>
          <w:tcPr>
            <w:tcW w:w="7654" w:type="dxa"/>
          </w:tcPr>
          <w:p w:rsidR="00BC6C8A" w:rsidRDefault="00875E71" w:rsidP="00B1197F">
            <w:pPr>
              <w:pStyle w:val="a7"/>
              <w:shd w:val="clear" w:color="auto" w:fill="auto"/>
            </w:pPr>
            <w:r>
              <w:t>Текущее правовое регулирование.</w:t>
            </w:r>
          </w:p>
        </w:tc>
      </w:tr>
    </w:tbl>
    <w:p w:rsidR="00BC6C8A" w:rsidRDefault="00BC6C8A">
      <w:pPr>
        <w:pStyle w:val="a5"/>
        <w:shd w:val="clear" w:color="auto" w:fill="auto"/>
        <w:ind w:left="970"/>
        <w:jc w:val="left"/>
      </w:pPr>
      <w:bookmarkStart w:id="2" w:name="bookmark2"/>
    </w:p>
    <w:p w:rsidR="005F468A" w:rsidRDefault="005800DB">
      <w:pPr>
        <w:pStyle w:val="a5"/>
        <w:shd w:val="clear" w:color="auto" w:fill="auto"/>
        <w:ind w:left="970"/>
        <w:jc w:val="left"/>
      </w:pPr>
      <w:r>
        <w:lastRenderedPageBreak/>
        <w:t>3. Цели предлагаемого правового регулирования и показатели их достижения</w:t>
      </w:r>
      <w:bookmarkEnd w:id="2"/>
    </w:p>
    <w:tbl>
      <w:tblPr>
        <w:tblStyle w:val="a8"/>
        <w:tblW w:w="10342" w:type="dxa"/>
        <w:tblLook w:val="04A0" w:firstRow="1" w:lastRow="0" w:firstColumn="1" w:lastColumn="0" w:noHBand="0" w:noVBand="1"/>
      </w:tblPr>
      <w:tblGrid>
        <w:gridCol w:w="3964"/>
        <w:gridCol w:w="3402"/>
        <w:gridCol w:w="2976"/>
      </w:tblGrid>
      <w:tr w:rsidR="00BC378E" w:rsidRPr="00BC378E" w:rsidTr="0099475B">
        <w:tc>
          <w:tcPr>
            <w:tcW w:w="3964" w:type="dxa"/>
          </w:tcPr>
          <w:p w:rsidR="00BC378E" w:rsidRPr="00BC378E" w:rsidRDefault="00BC378E" w:rsidP="00BC378E">
            <w:pPr>
              <w:pStyle w:val="a5"/>
              <w:shd w:val="clear" w:color="auto" w:fill="auto"/>
              <w:rPr>
                <w:b w:val="0"/>
              </w:rPr>
            </w:pPr>
            <w:bookmarkStart w:id="3" w:name="bookmark3"/>
            <w:r w:rsidRPr="00BC378E">
              <w:rPr>
                <w:b w:val="0"/>
              </w:rPr>
              <w:t>3.1. Цели предлагаемого правового регулирования</w:t>
            </w:r>
            <w:bookmarkEnd w:id="3"/>
          </w:p>
        </w:tc>
        <w:tc>
          <w:tcPr>
            <w:tcW w:w="3402" w:type="dxa"/>
          </w:tcPr>
          <w:p w:rsidR="00BC378E" w:rsidRPr="00BC378E" w:rsidRDefault="00BC378E" w:rsidP="00BC378E">
            <w:pPr>
              <w:pStyle w:val="a5"/>
              <w:shd w:val="clear" w:color="auto" w:fill="auto"/>
              <w:rPr>
                <w:b w:val="0"/>
              </w:rPr>
            </w:pPr>
            <w:bookmarkStart w:id="4" w:name="bookmark4"/>
            <w:r w:rsidRPr="00BC378E">
              <w:rPr>
                <w:b w:val="0"/>
              </w:rPr>
              <w:t>3.2. Показатели достижения целей предлагаемого правового регулирования</w:t>
            </w:r>
            <w:bookmarkEnd w:id="4"/>
          </w:p>
        </w:tc>
        <w:tc>
          <w:tcPr>
            <w:tcW w:w="2976" w:type="dxa"/>
          </w:tcPr>
          <w:p w:rsidR="00BC378E" w:rsidRPr="00BC378E" w:rsidRDefault="00BC378E" w:rsidP="00BC378E">
            <w:pPr>
              <w:pStyle w:val="a5"/>
              <w:shd w:val="clear" w:color="auto" w:fill="auto"/>
              <w:rPr>
                <w:b w:val="0"/>
              </w:rPr>
            </w:pPr>
            <w:bookmarkStart w:id="5" w:name="bookmark5"/>
            <w:r w:rsidRPr="00BC378E">
              <w:rPr>
                <w:b w:val="0"/>
              </w:rPr>
              <w:t>3.3. Сроки достижения целей предлагаемого правового регулирования</w:t>
            </w:r>
            <w:bookmarkEnd w:id="5"/>
          </w:p>
        </w:tc>
      </w:tr>
      <w:tr w:rsidR="00BC378E" w:rsidRPr="00BC378E" w:rsidTr="0099475B">
        <w:tc>
          <w:tcPr>
            <w:tcW w:w="3964" w:type="dxa"/>
          </w:tcPr>
          <w:p w:rsidR="00BC378E" w:rsidRPr="00BC378E" w:rsidRDefault="00EF6E02" w:rsidP="008C4A43">
            <w:pPr>
              <w:pStyle w:val="a5"/>
              <w:shd w:val="clear" w:color="auto" w:fill="auto"/>
              <w:jc w:val="both"/>
              <w:rPr>
                <w:b w:val="0"/>
              </w:rPr>
            </w:pPr>
            <w:r w:rsidRPr="00EF6E02">
              <w:rPr>
                <w:b w:val="0"/>
              </w:rPr>
              <w:t xml:space="preserve">Проект </w:t>
            </w:r>
            <w:r w:rsidR="00E4003A">
              <w:rPr>
                <w:b w:val="0"/>
              </w:rPr>
              <w:t xml:space="preserve">закона </w:t>
            </w:r>
            <w:r w:rsidRPr="00EF6E02">
              <w:rPr>
                <w:b w:val="0"/>
              </w:rPr>
              <w:t>разработан в целях оказания мер</w:t>
            </w:r>
            <w:r w:rsidR="00161C04">
              <w:rPr>
                <w:b w:val="0"/>
              </w:rPr>
              <w:t>ы</w:t>
            </w:r>
            <w:r w:rsidRPr="00EF6E02">
              <w:rPr>
                <w:b w:val="0"/>
              </w:rPr>
              <w:t xml:space="preserve"> поддержки </w:t>
            </w:r>
            <w:r w:rsidR="00161C04">
              <w:rPr>
                <w:b w:val="0"/>
              </w:rPr>
              <w:t xml:space="preserve">будущего </w:t>
            </w:r>
            <w:r w:rsidRPr="00EF6E02">
              <w:rPr>
                <w:b w:val="0"/>
              </w:rPr>
              <w:t>арендатора</w:t>
            </w:r>
            <w:r w:rsidR="008C4A43">
              <w:rPr>
                <w:b w:val="0"/>
              </w:rPr>
              <w:t xml:space="preserve"> </w:t>
            </w:r>
            <w:r w:rsidRPr="00EF6E02">
              <w:rPr>
                <w:b w:val="0"/>
              </w:rPr>
              <w:t xml:space="preserve"> земельн</w:t>
            </w:r>
            <w:r w:rsidR="00161C04">
              <w:rPr>
                <w:b w:val="0"/>
              </w:rPr>
              <w:t>ого участка</w:t>
            </w:r>
            <w:r w:rsidRPr="00EF6E02">
              <w:rPr>
                <w:b w:val="0"/>
              </w:rPr>
              <w:t xml:space="preserve">, </w:t>
            </w:r>
            <w:r w:rsidR="00161C04" w:rsidRPr="00161C04">
              <w:rPr>
                <w:b w:val="0"/>
              </w:rPr>
              <w:t xml:space="preserve">на котором будет осуществляться строительство </w:t>
            </w:r>
            <w:r w:rsidR="008C4A43" w:rsidRPr="008C4A43">
              <w:rPr>
                <w:b w:val="0"/>
              </w:rPr>
              <w:t>объекта обработки и утилизации твердых коммунальных отходов</w:t>
            </w:r>
          </w:p>
        </w:tc>
        <w:tc>
          <w:tcPr>
            <w:tcW w:w="3402" w:type="dxa"/>
          </w:tcPr>
          <w:p w:rsidR="00BC378E" w:rsidRPr="00BC378E" w:rsidRDefault="00EF6E02" w:rsidP="008C4A43">
            <w:pPr>
              <w:pStyle w:val="a5"/>
              <w:shd w:val="clear" w:color="auto" w:fill="auto"/>
              <w:jc w:val="both"/>
              <w:rPr>
                <w:b w:val="0"/>
              </w:rPr>
            </w:pPr>
            <w:r w:rsidRPr="00EF6E02">
              <w:rPr>
                <w:b w:val="0"/>
              </w:rPr>
              <w:t>Определить меру поддержки арендатора</w:t>
            </w:r>
            <w:r w:rsidR="008C4A43">
              <w:rPr>
                <w:b w:val="0"/>
              </w:rPr>
              <w:t xml:space="preserve"> </w:t>
            </w:r>
            <w:r w:rsidRPr="00EF6E02">
              <w:rPr>
                <w:b w:val="0"/>
              </w:rPr>
              <w:t>земельн</w:t>
            </w:r>
            <w:r w:rsidR="00161C04">
              <w:rPr>
                <w:b w:val="0"/>
              </w:rPr>
              <w:t>ого</w:t>
            </w:r>
            <w:r w:rsidRPr="00EF6E02">
              <w:rPr>
                <w:b w:val="0"/>
              </w:rPr>
              <w:t xml:space="preserve"> участк</w:t>
            </w:r>
            <w:r w:rsidR="00161C04">
              <w:rPr>
                <w:b w:val="0"/>
              </w:rPr>
              <w:t>а</w:t>
            </w:r>
            <w:r w:rsidRPr="00EF6E02">
              <w:rPr>
                <w:b w:val="0"/>
              </w:rPr>
              <w:t xml:space="preserve">, </w:t>
            </w:r>
            <w:r w:rsidR="00161C04" w:rsidRPr="00161C04">
              <w:rPr>
                <w:b w:val="0"/>
              </w:rPr>
              <w:t>на котором будет осуществляться строительство</w:t>
            </w:r>
            <w:r w:rsidR="008C4A43">
              <w:t xml:space="preserve"> </w:t>
            </w:r>
            <w:r w:rsidR="008C4A43" w:rsidRPr="008C4A43">
              <w:rPr>
                <w:b w:val="0"/>
              </w:rPr>
              <w:t>объекта обработки и утилизации твердых коммунальных отходов</w:t>
            </w:r>
            <w:r w:rsidR="00161C04" w:rsidRPr="00161C04">
              <w:rPr>
                <w:b w:val="0"/>
              </w:rPr>
              <w:t xml:space="preserve"> </w:t>
            </w:r>
          </w:p>
        </w:tc>
        <w:tc>
          <w:tcPr>
            <w:tcW w:w="2976" w:type="dxa"/>
          </w:tcPr>
          <w:p w:rsidR="00BC378E" w:rsidRPr="00BC378E" w:rsidRDefault="00EF6E02" w:rsidP="008C4A43">
            <w:pPr>
              <w:pStyle w:val="a5"/>
              <w:shd w:val="clear" w:color="auto" w:fill="auto"/>
              <w:rPr>
                <w:b w:val="0"/>
              </w:rPr>
            </w:pPr>
            <w:r w:rsidRPr="00EF6E02">
              <w:rPr>
                <w:b w:val="0"/>
              </w:rPr>
              <w:t>В течени</w:t>
            </w:r>
            <w:r>
              <w:rPr>
                <w:b w:val="0"/>
              </w:rPr>
              <w:t xml:space="preserve">е всего </w:t>
            </w:r>
            <w:proofErr w:type="gramStart"/>
            <w:r>
              <w:rPr>
                <w:b w:val="0"/>
              </w:rPr>
              <w:t xml:space="preserve">срока действия </w:t>
            </w:r>
            <w:r w:rsidR="00161C04">
              <w:rPr>
                <w:b w:val="0"/>
              </w:rPr>
              <w:t>нормы Закона Пензенской области</w:t>
            </w:r>
            <w:proofErr w:type="gramEnd"/>
            <w:r w:rsidR="00161C04">
              <w:rPr>
                <w:b w:val="0"/>
              </w:rPr>
              <w:t xml:space="preserve"> от 04.03.2015 № 2693-ЗПО и действия заключенного договора аренды земельного участка</w:t>
            </w:r>
            <w:r w:rsidR="008C4A43">
              <w:rPr>
                <w:b w:val="0"/>
              </w:rPr>
              <w:t xml:space="preserve"> </w:t>
            </w:r>
          </w:p>
        </w:tc>
      </w:tr>
    </w:tbl>
    <w:p w:rsidR="00BC6C8A" w:rsidRDefault="00BC6C8A">
      <w:pPr>
        <w:pStyle w:val="a5"/>
        <w:shd w:val="clear" w:color="auto" w:fill="auto"/>
        <w:ind w:left="970"/>
        <w:jc w:val="left"/>
      </w:pPr>
    </w:p>
    <w:p w:rsidR="005F468A" w:rsidRDefault="005800DB">
      <w:pPr>
        <w:pStyle w:val="a5"/>
        <w:shd w:val="clear" w:color="auto" w:fill="auto"/>
      </w:pPr>
      <w:bookmarkStart w:id="6" w:name="bookmark8"/>
      <w:r>
        <w:t>4. Описание основных групп субъектов предпринимательской и иной экономической деятельности, иных лиц, интересы которых могут быть затронуты предполагаемым правовым регулированием</w:t>
      </w:r>
      <w:bookmarkEnd w:id="6"/>
    </w:p>
    <w:tbl>
      <w:tblPr>
        <w:tblStyle w:val="a8"/>
        <w:tblW w:w="10343" w:type="dxa"/>
        <w:tblLook w:val="04A0" w:firstRow="1" w:lastRow="0" w:firstColumn="1" w:lastColumn="0" w:noHBand="0" w:noVBand="1"/>
      </w:tblPr>
      <w:tblGrid>
        <w:gridCol w:w="3397"/>
        <w:gridCol w:w="3261"/>
        <w:gridCol w:w="3685"/>
      </w:tblGrid>
      <w:tr w:rsidR="00F573E5" w:rsidTr="00F573E5">
        <w:tc>
          <w:tcPr>
            <w:tcW w:w="3397" w:type="dxa"/>
          </w:tcPr>
          <w:p w:rsidR="00F573E5" w:rsidRDefault="00F573E5" w:rsidP="00F573E5">
            <w:pPr>
              <w:pStyle w:val="a7"/>
              <w:shd w:val="clear" w:color="auto" w:fill="auto"/>
              <w:jc w:val="center"/>
            </w:pPr>
            <w:r>
              <w:t>4.1. Группы потенциальных субъектов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3261" w:type="dxa"/>
          </w:tcPr>
          <w:p w:rsidR="00F573E5" w:rsidRDefault="00F573E5" w:rsidP="00F573E5">
            <w:pPr>
              <w:pStyle w:val="a7"/>
              <w:shd w:val="clear" w:color="auto" w:fill="auto"/>
              <w:jc w:val="center"/>
            </w:pPr>
            <w:r>
              <w:t>4.2. Количественная оценка участников группы</w:t>
            </w:r>
          </w:p>
        </w:tc>
        <w:tc>
          <w:tcPr>
            <w:tcW w:w="3685" w:type="dxa"/>
          </w:tcPr>
          <w:p w:rsidR="00F573E5" w:rsidRDefault="00F573E5" w:rsidP="00F573E5">
            <w:pPr>
              <w:pStyle w:val="a7"/>
              <w:shd w:val="clear" w:color="auto" w:fill="auto"/>
              <w:jc w:val="center"/>
            </w:pPr>
            <w:r>
              <w:t>4.3. Источники данных</w:t>
            </w:r>
          </w:p>
        </w:tc>
      </w:tr>
      <w:tr w:rsidR="001F3D31" w:rsidTr="00F573E5">
        <w:tc>
          <w:tcPr>
            <w:tcW w:w="3397" w:type="dxa"/>
          </w:tcPr>
          <w:p w:rsidR="001F3D31" w:rsidRPr="002D7E21" w:rsidRDefault="00EF6E02" w:rsidP="00A4061C">
            <w:pPr>
              <w:pStyle w:val="ConsPlusNormal"/>
              <w:jc w:val="both"/>
              <w:rPr>
                <w:szCs w:val="24"/>
              </w:rPr>
            </w:pPr>
            <w:r w:rsidRPr="00EF6E02">
              <w:rPr>
                <w:szCs w:val="24"/>
              </w:rPr>
              <w:t>Арендатор</w:t>
            </w:r>
            <w:r w:rsidR="00A4061C">
              <w:rPr>
                <w:szCs w:val="24"/>
              </w:rPr>
              <w:t xml:space="preserve"> </w:t>
            </w:r>
            <w:r w:rsidRPr="00EF6E02">
              <w:rPr>
                <w:szCs w:val="24"/>
              </w:rPr>
              <w:t>земельн</w:t>
            </w:r>
            <w:r w:rsidR="001A4817">
              <w:rPr>
                <w:szCs w:val="24"/>
              </w:rPr>
              <w:t>ого</w:t>
            </w:r>
            <w:r w:rsidRPr="00EF6E02">
              <w:rPr>
                <w:szCs w:val="24"/>
              </w:rPr>
              <w:t xml:space="preserve"> участк</w:t>
            </w:r>
            <w:r w:rsidR="001A4817">
              <w:rPr>
                <w:szCs w:val="24"/>
              </w:rPr>
              <w:t>а</w:t>
            </w:r>
            <w:r w:rsidRPr="00EF6E02">
              <w:rPr>
                <w:szCs w:val="24"/>
              </w:rPr>
              <w:t xml:space="preserve">, </w:t>
            </w:r>
            <w:r w:rsidR="001A4817">
              <w:rPr>
                <w:szCs w:val="24"/>
              </w:rPr>
              <w:t>находящегося в государственной или муниципальной собственности</w:t>
            </w:r>
            <w:r w:rsidRPr="00EF6E02">
              <w:rPr>
                <w:szCs w:val="24"/>
              </w:rPr>
              <w:t>, и предоставленн</w:t>
            </w:r>
            <w:r w:rsidR="001A4817">
              <w:rPr>
                <w:szCs w:val="24"/>
              </w:rPr>
              <w:t>ого</w:t>
            </w:r>
            <w:r w:rsidRPr="00EF6E02">
              <w:rPr>
                <w:szCs w:val="24"/>
              </w:rPr>
              <w:t xml:space="preserve"> без торгов</w:t>
            </w:r>
            <w:r w:rsidR="00F15B92">
              <w:rPr>
                <w:szCs w:val="24"/>
              </w:rPr>
              <w:t xml:space="preserve">, планирующий </w:t>
            </w:r>
            <w:r w:rsidR="00F15B92" w:rsidRPr="00F15B92">
              <w:rPr>
                <w:szCs w:val="24"/>
              </w:rPr>
              <w:t xml:space="preserve">осуществлять строительство </w:t>
            </w:r>
            <w:r w:rsidR="00A4061C" w:rsidRPr="00A4061C">
              <w:rPr>
                <w:szCs w:val="24"/>
              </w:rPr>
              <w:t>объекта обработки и утилизации твердых коммунальных отходов</w:t>
            </w:r>
          </w:p>
        </w:tc>
        <w:tc>
          <w:tcPr>
            <w:tcW w:w="3261" w:type="dxa"/>
          </w:tcPr>
          <w:p w:rsidR="001F3D31" w:rsidRPr="004A713F" w:rsidRDefault="001A4817" w:rsidP="00A4061C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Предполагается 1 арендатор земельного участка </w:t>
            </w:r>
          </w:p>
        </w:tc>
        <w:tc>
          <w:tcPr>
            <w:tcW w:w="3685" w:type="dxa"/>
          </w:tcPr>
          <w:p w:rsidR="001A4817" w:rsidRPr="004A713F" w:rsidRDefault="001A4817" w:rsidP="001A4817">
            <w:pPr>
              <w:pStyle w:val="ConsPlusNormal"/>
              <w:jc w:val="center"/>
              <w:rPr>
                <w:szCs w:val="24"/>
              </w:rPr>
            </w:pPr>
          </w:p>
          <w:p w:rsidR="001F3D31" w:rsidRDefault="00A4061C" w:rsidP="00A4061C">
            <w:pPr>
              <w:pStyle w:val="ConsPlusNormal"/>
              <w:jc w:val="center"/>
              <w:rPr>
                <w:szCs w:val="24"/>
              </w:rPr>
            </w:pPr>
            <w:r w:rsidRPr="00A4061C">
              <w:rPr>
                <w:szCs w:val="24"/>
              </w:rPr>
              <w:t>пункт 8 протокола по итогам встречи Губернатора Пензенской области О.В. Мельниченко с генеральным директором ППК «Российский экологический оператор» от 14.07.2022</w:t>
            </w:r>
          </w:p>
          <w:p w:rsidR="002A330E" w:rsidRPr="004A713F" w:rsidRDefault="002A330E" w:rsidP="00A4061C">
            <w:pPr>
              <w:pStyle w:val="ConsPlusNormal"/>
              <w:jc w:val="center"/>
              <w:rPr>
                <w:szCs w:val="24"/>
              </w:rPr>
            </w:pPr>
          </w:p>
        </w:tc>
      </w:tr>
    </w:tbl>
    <w:p w:rsidR="00BC378E" w:rsidRDefault="00BC378E">
      <w:pPr>
        <w:pStyle w:val="a5"/>
        <w:shd w:val="clear" w:color="auto" w:fill="auto"/>
      </w:pPr>
    </w:p>
    <w:p w:rsidR="001A4817" w:rsidRDefault="001A4817" w:rsidP="00F573E5">
      <w:pPr>
        <w:pStyle w:val="a5"/>
        <w:shd w:val="clear" w:color="auto" w:fill="auto"/>
        <w:spacing w:after="100"/>
      </w:pPr>
      <w:bookmarkStart w:id="7" w:name="bookmark9"/>
    </w:p>
    <w:p w:rsidR="005F468A" w:rsidRDefault="005800DB" w:rsidP="00F573E5">
      <w:pPr>
        <w:pStyle w:val="a5"/>
        <w:shd w:val="clear" w:color="auto" w:fill="auto"/>
        <w:spacing w:after="100"/>
      </w:pPr>
      <w:r>
        <w:t>5</w:t>
      </w:r>
      <w:r w:rsidRPr="00F15B92">
        <w:t>. Изменение функций (полномочий, обязанностей, прав) исполнительных органов государственной власти (органов местного самоуправления) Пензенской области, а также порядка их реализации</w:t>
      </w:r>
      <w:bookmarkEnd w:id="7"/>
      <w:r w:rsidR="00F573E5" w:rsidRPr="00F15B92">
        <w:t xml:space="preserve"> </w:t>
      </w:r>
      <w:r w:rsidRPr="00F15B92">
        <w:t>в связи с введением предлагаемого правового регулирования</w:t>
      </w:r>
    </w:p>
    <w:tbl>
      <w:tblPr>
        <w:tblOverlap w:val="never"/>
        <w:tblW w:w="1035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6"/>
        <w:gridCol w:w="1694"/>
        <w:gridCol w:w="3409"/>
        <w:gridCol w:w="1991"/>
      </w:tblGrid>
      <w:tr w:rsidR="005F468A" w:rsidTr="002E4CAD">
        <w:trPr>
          <w:trHeight w:hRule="exact" w:val="174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68A" w:rsidRDefault="005800DB">
            <w:pPr>
              <w:pStyle w:val="a7"/>
              <w:shd w:val="clear" w:color="auto" w:fill="auto"/>
              <w:spacing w:line="252" w:lineRule="auto"/>
              <w:jc w:val="center"/>
            </w:pPr>
            <w:r>
              <w:t>5.1.</w:t>
            </w:r>
          </w:p>
          <w:p w:rsidR="005F468A" w:rsidRDefault="005800DB">
            <w:pPr>
              <w:pStyle w:val="a7"/>
              <w:shd w:val="clear" w:color="auto" w:fill="auto"/>
              <w:spacing w:line="252" w:lineRule="auto"/>
              <w:jc w:val="center"/>
            </w:pPr>
            <w:r>
              <w:t>Наименование функции (полномочия, обязанности или права)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68A" w:rsidRDefault="005800DB" w:rsidP="002F6D9E">
            <w:pPr>
              <w:pStyle w:val="a7"/>
              <w:shd w:val="clear" w:color="auto" w:fill="auto"/>
              <w:spacing w:line="252" w:lineRule="auto"/>
              <w:jc w:val="center"/>
            </w:pPr>
            <w:r>
              <w:t>5.2. Характеристика функции (новая/ изменяемая/ отменяемая)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68A" w:rsidRDefault="005800DB">
            <w:pPr>
              <w:pStyle w:val="a7"/>
              <w:shd w:val="clear" w:color="auto" w:fill="auto"/>
              <w:jc w:val="center"/>
            </w:pPr>
            <w:r>
              <w:t>5.3. Предполагаемый порядок реализации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68A" w:rsidRDefault="005800DB">
            <w:pPr>
              <w:pStyle w:val="a7"/>
              <w:shd w:val="clear" w:color="auto" w:fill="auto"/>
              <w:jc w:val="center"/>
            </w:pPr>
            <w:r>
              <w:t>5.4. Оценка изменения численности сотрудников и/или потребностей в других ресурсах</w:t>
            </w:r>
          </w:p>
        </w:tc>
      </w:tr>
      <w:tr w:rsidR="005F468A" w:rsidTr="002E4CAD">
        <w:trPr>
          <w:trHeight w:hRule="exact" w:val="562"/>
          <w:jc w:val="center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68A" w:rsidRDefault="005800DB" w:rsidP="001C6075">
            <w:pPr>
              <w:pStyle w:val="a7"/>
              <w:shd w:val="clear" w:color="auto" w:fill="auto"/>
            </w:pPr>
            <w:r>
              <w:t xml:space="preserve">Наименование органа 1: Министерство </w:t>
            </w:r>
            <w:r w:rsidR="001C6075">
              <w:t xml:space="preserve">госимущества </w:t>
            </w:r>
            <w:r>
              <w:t>Пензенской области</w:t>
            </w:r>
          </w:p>
        </w:tc>
      </w:tr>
      <w:tr w:rsidR="005F468A" w:rsidTr="00F06BF0">
        <w:trPr>
          <w:trHeight w:hRule="exact" w:val="6531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896" w:rsidRDefault="00B90896" w:rsidP="00B90896">
            <w:pPr>
              <w:pStyle w:val="ConsPlusNormal"/>
              <w:rPr>
                <w:szCs w:val="24"/>
              </w:rPr>
            </w:pPr>
            <w:r w:rsidRPr="00B90896">
              <w:rPr>
                <w:szCs w:val="24"/>
              </w:rPr>
              <w:lastRenderedPageBreak/>
              <w:t>Функция (полномочие, обязанность или право) 1.1</w:t>
            </w:r>
          </w:p>
          <w:p w:rsidR="00F15B92" w:rsidRDefault="00F15B92" w:rsidP="00B90896">
            <w:pPr>
              <w:pStyle w:val="ConsPlusNormal"/>
              <w:rPr>
                <w:szCs w:val="24"/>
              </w:rPr>
            </w:pPr>
          </w:p>
          <w:p w:rsidR="005F468A" w:rsidRPr="00032546" w:rsidRDefault="00F15B92" w:rsidP="00A4061C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Предоставление земельного участка в аренду</w:t>
            </w:r>
            <w:r w:rsidR="00FE1D18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для </w:t>
            </w:r>
            <w:r w:rsidRPr="00F15B92">
              <w:rPr>
                <w:szCs w:val="24"/>
              </w:rPr>
              <w:t xml:space="preserve">строительства </w:t>
            </w:r>
            <w:r w:rsidR="00A4061C">
              <w:rPr>
                <w:szCs w:val="24"/>
              </w:rPr>
              <w:t xml:space="preserve">объекта </w:t>
            </w:r>
            <w:r w:rsidR="00A4061C" w:rsidRPr="00A4061C">
              <w:rPr>
                <w:szCs w:val="24"/>
              </w:rPr>
              <w:t>обработки и утилизации твердых коммунальных отходов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468A" w:rsidRPr="00032546" w:rsidRDefault="002E4CAD" w:rsidP="0003254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Изменяемая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468A" w:rsidRPr="00032546" w:rsidRDefault="00F15B92" w:rsidP="00636661">
            <w:pPr>
              <w:pStyle w:val="ConsPlusNormal"/>
              <w:jc w:val="both"/>
              <w:rPr>
                <w:szCs w:val="24"/>
              </w:rPr>
            </w:pPr>
            <w:proofErr w:type="gramStart"/>
            <w:r>
              <w:rPr>
                <w:szCs w:val="24"/>
              </w:rPr>
              <w:t>Уполномоченный орган по управлению и распоряжению земельными участками сможет после принятия проекта закона на основании распоряжения Губернатора Пензенской области о признании масштабным инвестиционного проекта, соответствующего кр</w:t>
            </w:r>
            <w:r w:rsidR="00313999">
              <w:rPr>
                <w:szCs w:val="24"/>
              </w:rPr>
              <w:t>итерию в области развития</w:t>
            </w:r>
            <w:r w:rsidR="00636661">
              <w:rPr>
                <w:szCs w:val="24"/>
              </w:rPr>
              <w:t xml:space="preserve"> экологии</w:t>
            </w:r>
            <w:r w:rsidR="00313999">
              <w:rPr>
                <w:szCs w:val="24"/>
              </w:rPr>
              <w:t>, определенному в пункте 2</w:t>
            </w:r>
            <w:r>
              <w:rPr>
                <w:szCs w:val="24"/>
              </w:rPr>
              <w:t xml:space="preserve"> части 2 статьи 12 Закона Пензенской области от 04.03.2015 № 2693-ЗПО, предоставить необходимый земельный участок, находящийся в государственной или муниципальной собственности, в аренду</w:t>
            </w:r>
            <w:r w:rsidR="00FE1D18">
              <w:rPr>
                <w:szCs w:val="24"/>
              </w:rPr>
              <w:t xml:space="preserve"> </w:t>
            </w:r>
            <w:r>
              <w:rPr>
                <w:szCs w:val="24"/>
              </w:rPr>
              <w:t>без торгов</w:t>
            </w:r>
            <w:r>
              <w:t xml:space="preserve"> для </w:t>
            </w:r>
            <w:r w:rsidRPr="00F15B92">
              <w:rPr>
                <w:szCs w:val="24"/>
              </w:rPr>
              <w:t>строительств</w:t>
            </w:r>
            <w:r>
              <w:rPr>
                <w:szCs w:val="24"/>
              </w:rPr>
              <w:t>а</w:t>
            </w:r>
            <w:proofErr w:type="gramEnd"/>
            <w:r w:rsidRPr="00F15B92">
              <w:rPr>
                <w:szCs w:val="24"/>
              </w:rPr>
              <w:t xml:space="preserve"> </w:t>
            </w:r>
            <w:r w:rsidR="00A4061C">
              <w:rPr>
                <w:szCs w:val="24"/>
              </w:rPr>
              <w:t xml:space="preserve">объекта </w:t>
            </w:r>
            <w:r w:rsidR="00A4061C" w:rsidRPr="00A4061C">
              <w:rPr>
                <w:szCs w:val="24"/>
              </w:rPr>
              <w:t>обработки и утилизации твердых коммунальных отходов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68A" w:rsidRPr="00032546" w:rsidRDefault="00032546" w:rsidP="0003254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В рамках штатной численности</w:t>
            </w:r>
          </w:p>
        </w:tc>
      </w:tr>
    </w:tbl>
    <w:p w:rsidR="00F573E5" w:rsidRDefault="00F573E5">
      <w:pPr>
        <w:pStyle w:val="a5"/>
        <w:shd w:val="clear" w:color="auto" w:fill="auto"/>
      </w:pPr>
      <w:bookmarkStart w:id="8" w:name="bookmark10"/>
    </w:p>
    <w:p w:rsidR="005F468A" w:rsidRDefault="005800DB">
      <w:pPr>
        <w:pStyle w:val="a5"/>
        <w:shd w:val="clear" w:color="auto" w:fill="auto"/>
      </w:pPr>
      <w:r>
        <w:t>6. Оценка дополнительных расходов (доходов) консолидированного бюджета Пензенской области, связанных с введением предлагаемого правового регулирования</w:t>
      </w:r>
      <w:bookmarkEnd w:id="8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457"/>
        <w:gridCol w:w="4335"/>
        <w:gridCol w:w="2567"/>
      </w:tblGrid>
      <w:tr w:rsidR="00D334A0" w:rsidTr="00F15B92">
        <w:tc>
          <w:tcPr>
            <w:tcW w:w="3457" w:type="dxa"/>
          </w:tcPr>
          <w:p w:rsidR="00D334A0" w:rsidRPr="00D334A0" w:rsidRDefault="00D334A0" w:rsidP="00D334A0">
            <w:pPr>
              <w:pStyle w:val="a7"/>
              <w:shd w:val="clear" w:color="auto" w:fill="auto"/>
              <w:jc w:val="center"/>
            </w:pPr>
            <w:r w:rsidRPr="00D334A0">
              <w:t>6.1. Наименование функции (полномочия, обязанности или права) (в соответствии с пунктом 5.1)</w:t>
            </w:r>
          </w:p>
        </w:tc>
        <w:tc>
          <w:tcPr>
            <w:tcW w:w="4335" w:type="dxa"/>
          </w:tcPr>
          <w:p w:rsidR="00D334A0" w:rsidRPr="00D334A0" w:rsidRDefault="00D334A0" w:rsidP="00D334A0">
            <w:pPr>
              <w:pStyle w:val="a7"/>
              <w:shd w:val="clear" w:color="auto" w:fill="auto"/>
              <w:jc w:val="center"/>
            </w:pPr>
            <w:r w:rsidRPr="00D334A0">
              <w:t>6.2. Возможные расходы (возможные поступления) консолидированного бюджета Пензенской области</w:t>
            </w:r>
          </w:p>
        </w:tc>
        <w:tc>
          <w:tcPr>
            <w:tcW w:w="2567" w:type="dxa"/>
          </w:tcPr>
          <w:p w:rsidR="00D334A0" w:rsidRPr="00D334A0" w:rsidRDefault="00D334A0" w:rsidP="00D334A0">
            <w:pPr>
              <w:pStyle w:val="a7"/>
              <w:shd w:val="clear" w:color="auto" w:fill="auto"/>
              <w:jc w:val="center"/>
            </w:pPr>
            <w:r w:rsidRPr="00D334A0">
              <w:t>6.3. Количественная оценка расходов или возможных поступлений, тыс. рублей</w:t>
            </w:r>
          </w:p>
        </w:tc>
      </w:tr>
      <w:tr w:rsidR="00D334A0" w:rsidTr="00F15B92">
        <w:tc>
          <w:tcPr>
            <w:tcW w:w="10359" w:type="dxa"/>
            <w:gridSpan w:val="3"/>
          </w:tcPr>
          <w:p w:rsidR="00D334A0" w:rsidRPr="00D334A0" w:rsidRDefault="00D334A0" w:rsidP="009A6B9C">
            <w:pPr>
              <w:pStyle w:val="a5"/>
              <w:shd w:val="clear" w:color="auto" w:fill="auto"/>
              <w:rPr>
                <w:b w:val="0"/>
              </w:rPr>
            </w:pPr>
            <w:r w:rsidRPr="00D334A0">
              <w:rPr>
                <w:b w:val="0"/>
              </w:rPr>
              <w:t xml:space="preserve">Наименование органа 1: Министерство </w:t>
            </w:r>
            <w:r w:rsidR="009A6B9C">
              <w:rPr>
                <w:b w:val="0"/>
              </w:rPr>
              <w:t xml:space="preserve">госимущества </w:t>
            </w:r>
            <w:r w:rsidRPr="00D334A0">
              <w:rPr>
                <w:b w:val="0"/>
              </w:rPr>
              <w:t>Пензенской области</w:t>
            </w:r>
          </w:p>
        </w:tc>
      </w:tr>
      <w:tr w:rsidR="00D334A0" w:rsidTr="00F15B92">
        <w:tc>
          <w:tcPr>
            <w:tcW w:w="3457" w:type="dxa"/>
          </w:tcPr>
          <w:p w:rsidR="00F15B92" w:rsidRDefault="00BA66B5" w:rsidP="00BA66B5">
            <w:pPr>
              <w:pStyle w:val="a7"/>
            </w:pPr>
            <w:r>
              <w:t>Функция (полномочие, обязанность или право)</w:t>
            </w:r>
          </w:p>
          <w:p w:rsidR="00BA66B5" w:rsidRDefault="00BA66B5" w:rsidP="00F15B92">
            <w:pPr>
              <w:pStyle w:val="a7"/>
              <w:jc w:val="both"/>
            </w:pPr>
            <w:r>
              <w:t xml:space="preserve"> </w:t>
            </w:r>
            <w:r w:rsidR="00F15B92" w:rsidRPr="00F15B92">
              <w:t>Предоставление земельного участка в аренду</w:t>
            </w:r>
            <w:r w:rsidR="00FE1D18">
              <w:t xml:space="preserve"> </w:t>
            </w:r>
            <w:r w:rsidR="00F15B92" w:rsidRPr="00F15B92">
              <w:t xml:space="preserve">без торгов для строительства </w:t>
            </w:r>
            <w:r w:rsidR="00A4061C">
              <w:t xml:space="preserve">объекта </w:t>
            </w:r>
            <w:r w:rsidR="00A4061C" w:rsidRPr="00A4061C">
              <w:t>обработки и утилизации твердых коммунальных отходов</w:t>
            </w:r>
          </w:p>
          <w:p w:rsidR="009A6B9C" w:rsidRDefault="009A6B9C" w:rsidP="00BA66B5">
            <w:pPr>
              <w:pStyle w:val="a7"/>
              <w:shd w:val="clear" w:color="auto" w:fill="auto"/>
            </w:pPr>
          </w:p>
          <w:p w:rsidR="009A6B9C" w:rsidRPr="00D334A0" w:rsidRDefault="009A6B9C" w:rsidP="00BA66B5">
            <w:pPr>
              <w:pStyle w:val="a7"/>
              <w:shd w:val="clear" w:color="auto" w:fill="auto"/>
            </w:pPr>
          </w:p>
        </w:tc>
        <w:tc>
          <w:tcPr>
            <w:tcW w:w="4335" w:type="dxa"/>
          </w:tcPr>
          <w:p w:rsidR="00D334A0" w:rsidRPr="00D334A0" w:rsidRDefault="00F06BF0" w:rsidP="00A4061C">
            <w:pPr>
              <w:pStyle w:val="a7"/>
              <w:shd w:val="clear" w:color="auto" w:fill="auto"/>
              <w:jc w:val="both"/>
            </w:pPr>
            <w:r w:rsidRPr="00F06BF0">
              <w:t xml:space="preserve">Инвестиционный проект в области развития экологии подлежит реализации на земельном участке с кадастровым номером 58:29:3009001:896. Кадастровая стоимость данного земельного участка составляет 16 333,0 руб. В случае признания инвестиционного проекта масштабным, инвестор будет иметь право на предоставление указанного земельного участка в аренду без торгов для реализации инвестиционного проекта в области экологии. Следовательно, годовой размер арендной платы будет составлять 244,99 руб. (1,5% от кадастровой стоимости). В случае предоставления земельного участка в аренду на торгах начальная цена предмета аукциона будет определяться по выбору уполномоченного органа на основании отчета об оценке рыночной стоимости арендной платы или в размере не менее 1,5% от кадастровой стоимости. </w:t>
            </w:r>
            <w:r w:rsidRPr="00F06BF0">
              <w:lastRenderedPageBreak/>
              <w:t>Победителем аукциона признается заявитель, предложивший наибольший размер арендной платы (статья 39.11 Земельного кодекса Российской Федерации).</w:t>
            </w:r>
          </w:p>
        </w:tc>
        <w:tc>
          <w:tcPr>
            <w:tcW w:w="2567" w:type="dxa"/>
          </w:tcPr>
          <w:p w:rsidR="00D334A0" w:rsidRPr="00D334A0" w:rsidRDefault="00F06BF0" w:rsidP="00313999">
            <w:pPr>
              <w:pStyle w:val="a7"/>
              <w:shd w:val="clear" w:color="auto" w:fill="auto"/>
            </w:pPr>
            <w:r>
              <w:lastRenderedPageBreak/>
              <w:t>244,99 руб</w:t>
            </w:r>
            <w:r w:rsidR="002A330E">
              <w:t>.</w:t>
            </w:r>
            <w:r>
              <w:t xml:space="preserve"> в год льготный размер арендной платы </w:t>
            </w:r>
          </w:p>
        </w:tc>
      </w:tr>
      <w:tr w:rsidR="00D334A0" w:rsidTr="00F15B92">
        <w:tc>
          <w:tcPr>
            <w:tcW w:w="10359" w:type="dxa"/>
            <w:gridSpan w:val="3"/>
            <w:vAlign w:val="bottom"/>
          </w:tcPr>
          <w:p w:rsidR="00D334A0" w:rsidRDefault="00D334A0" w:rsidP="007708E6">
            <w:pPr>
              <w:pStyle w:val="a7"/>
              <w:shd w:val="clear" w:color="auto" w:fill="auto"/>
            </w:pPr>
          </w:p>
        </w:tc>
      </w:tr>
    </w:tbl>
    <w:p w:rsidR="005F468A" w:rsidRDefault="00451322" w:rsidP="00451322">
      <w:pPr>
        <w:pStyle w:val="1"/>
        <w:shd w:val="clear" w:color="auto" w:fill="auto"/>
        <w:tabs>
          <w:tab w:val="left" w:pos="676"/>
        </w:tabs>
        <w:ind w:firstLine="709"/>
        <w:jc w:val="both"/>
      </w:pPr>
      <w:r>
        <w:t>6.4. </w:t>
      </w:r>
      <w:r w:rsidR="005800DB">
        <w:t>Другие сведения о дополнительных расходах (доходах) консолидированного бюджета Пензенской области, связанных с введением предлагаемого правового регулирования: нет.</w:t>
      </w:r>
    </w:p>
    <w:p w:rsidR="005F468A" w:rsidRPr="00683C80" w:rsidRDefault="00451322" w:rsidP="00451322">
      <w:pPr>
        <w:pStyle w:val="1"/>
        <w:shd w:val="clear" w:color="auto" w:fill="auto"/>
        <w:tabs>
          <w:tab w:val="left" w:pos="676"/>
        </w:tabs>
        <w:ind w:firstLine="709"/>
        <w:jc w:val="both"/>
      </w:pPr>
      <w:r>
        <w:t>6.5. </w:t>
      </w:r>
      <w:r w:rsidR="005800DB" w:rsidRPr="00683C80">
        <w:t xml:space="preserve">Источники данных: Министерство </w:t>
      </w:r>
      <w:r w:rsidR="00F15B92">
        <w:t>госимущества Пензенской области, пояснительная записка к проекту закона.</w:t>
      </w:r>
    </w:p>
    <w:p w:rsidR="00683C80" w:rsidRPr="00683C80" w:rsidRDefault="00683C80">
      <w:pPr>
        <w:rPr>
          <w:rFonts w:ascii="Times New Roman" w:hAnsi="Times New Roman" w:cs="Times New Roman"/>
          <w:b/>
          <w:bCs/>
        </w:rPr>
      </w:pPr>
      <w:bookmarkStart w:id="9" w:name="bookmark11"/>
      <w:bookmarkStart w:id="10" w:name="bookmark12"/>
    </w:p>
    <w:p w:rsidR="005F468A" w:rsidRDefault="005800DB" w:rsidP="00987645">
      <w:pPr>
        <w:pStyle w:val="11"/>
        <w:keepNext/>
        <w:keepLines/>
        <w:shd w:val="clear" w:color="auto" w:fill="auto"/>
        <w:jc w:val="center"/>
      </w:pPr>
      <w:r>
        <w:t xml:space="preserve">7. </w:t>
      </w:r>
      <w:proofErr w:type="gramStart"/>
      <w:r>
        <w:t>Новые преимущества, обязанности или ограничения для субъектов предпринимательской и иной экономической деятельности либо изменение содержания существующих обязанностей и ограничений, оценка расходов субъектов предпринимательской и иной экономической деятельности, связанных с необходимостью соблюдения установленных обязанностей или ограничений либо с изменением содержания таких обязанностей или ограничений, а также возможные издержки и выгоды для субъектов предпринимательской</w:t>
      </w:r>
      <w:bookmarkEnd w:id="9"/>
      <w:bookmarkEnd w:id="10"/>
      <w:r w:rsidR="00987645">
        <w:t xml:space="preserve"> </w:t>
      </w:r>
      <w:r>
        <w:t>и иной экономической деятельности от предполагаемого правового регулирования</w:t>
      </w:r>
      <w:proofErr w:type="gramEnd"/>
    </w:p>
    <w:tbl>
      <w:tblPr>
        <w:tblStyle w:val="a8"/>
        <w:tblW w:w="10377" w:type="dxa"/>
        <w:tblLook w:val="04A0" w:firstRow="1" w:lastRow="0" w:firstColumn="1" w:lastColumn="0" w:noHBand="0" w:noVBand="1"/>
      </w:tblPr>
      <w:tblGrid>
        <w:gridCol w:w="3114"/>
        <w:gridCol w:w="3359"/>
        <w:gridCol w:w="2027"/>
        <w:gridCol w:w="1877"/>
      </w:tblGrid>
      <w:tr w:rsidR="00E30015" w:rsidTr="009A6B9C">
        <w:trPr>
          <w:trHeight w:val="1975"/>
        </w:trPr>
        <w:tc>
          <w:tcPr>
            <w:tcW w:w="3114" w:type="dxa"/>
          </w:tcPr>
          <w:p w:rsidR="00D334A0" w:rsidRDefault="00D334A0" w:rsidP="00D334A0">
            <w:pPr>
              <w:pStyle w:val="a7"/>
              <w:shd w:val="clear" w:color="auto" w:fill="auto"/>
              <w:jc w:val="center"/>
            </w:pPr>
            <w:r>
              <w:t>7.1. Группы потенциальных адресатов предлагаемого правового регулирования (в соответствии с п. 4.1 Сводного отчета)</w:t>
            </w:r>
          </w:p>
        </w:tc>
        <w:tc>
          <w:tcPr>
            <w:tcW w:w="3359" w:type="dxa"/>
          </w:tcPr>
          <w:p w:rsidR="00D334A0" w:rsidRDefault="00D334A0" w:rsidP="00D334A0">
            <w:pPr>
              <w:pStyle w:val="a7"/>
              <w:shd w:val="clear" w:color="auto" w:fill="auto"/>
              <w:jc w:val="center"/>
            </w:pPr>
            <w:r>
              <w:t>7.2. Новые обязанности, преимущества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акта)</w:t>
            </w:r>
          </w:p>
        </w:tc>
        <w:tc>
          <w:tcPr>
            <w:tcW w:w="2027" w:type="dxa"/>
          </w:tcPr>
          <w:p w:rsidR="00D334A0" w:rsidRDefault="00D334A0" w:rsidP="00D334A0">
            <w:pPr>
              <w:pStyle w:val="a7"/>
              <w:shd w:val="clear" w:color="auto" w:fill="auto"/>
              <w:jc w:val="center"/>
            </w:pPr>
            <w: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877" w:type="dxa"/>
          </w:tcPr>
          <w:p w:rsidR="00D334A0" w:rsidRDefault="00D334A0" w:rsidP="00D334A0">
            <w:pPr>
              <w:pStyle w:val="a7"/>
              <w:shd w:val="clear" w:color="auto" w:fill="auto"/>
              <w:jc w:val="center"/>
            </w:pPr>
            <w:r>
              <w:t>7.4. Количественная оценка, тыс. рублей</w:t>
            </w:r>
          </w:p>
        </w:tc>
      </w:tr>
      <w:tr w:rsidR="00E30015" w:rsidTr="00BF521E">
        <w:tc>
          <w:tcPr>
            <w:tcW w:w="3114" w:type="dxa"/>
          </w:tcPr>
          <w:p w:rsidR="00D334A0" w:rsidRDefault="00FE1D18" w:rsidP="00F06BF0">
            <w:pPr>
              <w:pStyle w:val="a7"/>
              <w:shd w:val="clear" w:color="auto" w:fill="auto"/>
              <w:jc w:val="both"/>
            </w:pPr>
            <w:r>
              <w:t xml:space="preserve">Арендатор </w:t>
            </w:r>
            <w:r w:rsidR="00F15B92" w:rsidRPr="00F15B92">
              <w:t xml:space="preserve">земельного участка, находящегося в государственной или муниципальной собственности, и предоставленного без торгов, планирующий осуществлять строительство </w:t>
            </w:r>
            <w:r w:rsidR="00F06BF0" w:rsidRPr="00F06BF0">
              <w:t>объекта обработки и утилизации твердых коммунальных отходов</w:t>
            </w:r>
          </w:p>
        </w:tc>
        <w:tc>
          <w:tcPr>
            <w:tcW w:w="3359" w:type="dxa"/>
          </w:tcPr>
          <w:p w:rsidR="00D334A0" w:rsidRDefault="00FE1D18" w:rsidP="00F06BF0">
            <w:pPr>
              <w:pStyle w:val="a7"/>
              <w:shd w:val="clear" w:color="auto" w:fill="auto"/>
              <w:jc w:val="both"/>
            </w:pPr>
            <w:r>
              <w:t xml:space="preserve">Арендатор </w:t>
            </w:r>
            <w:r w:rsidR="00313999">
              <w:t xml:space="preserve">земельного участка, </w:t>
            </w:r>
            <w:r w:rsidR="00313999" w:rsidRPr="00313999">
              <w:t>планирующий осуществлять строительство</w:t>
            </w:r>
            <w:r w:rsidR="00F06BF0">
              <w:t xml:space="preserve"> </w:t>
            </w:r>
            <w:r w:rsidR="00F06BF0" w:rsidRPr="00F06BF0">
              <w:t>объекта обработки и утилизации твердых коммунальных отходов</w:t>
            </w:r>
            <w:r w:rsidR="00313999">
              <w:t xml:space="preserve">, </w:t>
            </w:r>
            <w:r>
              <w:t>получит земельный участок без торгов</w:t>
            </w:r>
          </w:p>
        </w:tc>
        <w:tc>
          <w:tcPr>
            <w:tcW w:w="2027" w:type="dxa"/>
          </w:tcPr>
          <w:p w:rsidR="00D334A0" w:rsidRDefault="00313999" w:rsidP="00F06BF0">
            <w:pPr>
              <w:pStyle w:val="a7"/>
              <w:shd w:val="clear" w:color="auto" w:fill="auto"/>
            </w:pPr>
            <w:r w:rsidRPr="00313999">
              <w:t>Инвестицио</w:t>
            </w:r>
            <w:r w:rsidR="00F06BF0">
              <w:t xml:space="preserve">нный проект в области развития экологии </w:t>
            </w:r>
            <w:r w:rsidRPr="00313999">
              <w:t>подлежит реализации на земельном участке, который планируется</w:t>
            </w:r>
            <w:r w:rsidR="00F06BF0">
              <w:t xml:space="preserve"> предоставить в аренду без торгов, </w:t>
            </w:r>
            <w:r w:rsidRPr="00313999">
              <w:t xml:space="preserve">в связи с чем, </w:t>
            </w:r>
            <w:r w:rsidR="00F06BF0">
              <w:t xml:space="preserve">будет установлена льготная арендная плата, исходя из 1,5% от кадастровой стоимости земельного участка (244,99 руб. в год). </w:t>
            </w:r>
          </w:p>
        </w:tc>
        <w:tc>
          <w:tcPr>
            <w:tcW w:w="1877" w:type="dxa"/>
          </w:tcPr>
          <w:p w:rsidR="00D334A0" w:rsidRDefault="00F06BF0" w:rsidP="00E30015">
            <w:pPr>
              <w:pStyle w:val="a7"/>
              <w:shd w:val="clear" w:color="auto" w:fill="auto"/>
            </w:pPr>
            <w:r w:rsidRPr="00F06BF0">
              <w:t>244,99 руб</w:t>
            </w:r>
            <w:r w:rsidR="002A330E">
              <w:t>.</w:t>
            </w:r>
            <w:r w:rsidRPr="00F06BF0">
              <w:t xml:space="preserve"> в год льготный размер арендной платы</w:t>
            </w:r>
          </w:p>
        </w:tc>
      </w:tr>
    </w:tbl>
    <w:p w:rsidR="005F468A" w:rsidRDefault="005800DB" w:rsidP="0032697E">
      <w:pPr>
        <w:pStyle w:val="a5"/>
        <w:shd w:val="clear" w:color="auto" w:fill="auto"/>
        <w:ind w:left="108" w:firstLine="709"/>
        <w:jc w:val="both"/>
        <w:rPr>
          <w:b w:val="0"/>
          <w:bCs w:val="0"/>
        </w:rPr>
      </w:pPr>
      <w:r>
        <w:rPr>
          <w:b w:val="0"/>
          <w:bCs w:val="0"/>
        </w:rPr>
        <w:t>7.5. Издержки и выгоды адресатов предлагаемого правового регулирования, не поддающиеся количественной оценке:</w:t>
      </w:r>
      <w:r w:rsidR="009A6B9C" w:rsidRPr="009A6B9C">
        <w:t xml:space="preserve"> </w:t>
      </w:r>
      <w:r w:rsidR="009A6B9C" w:rsidRPr="009A6B9C">
        <w:rPr>
          <w:b w:val="0"/>
          <w:bCs w:val="0"/>
        </w:rPr>
        <w:t>дополнительные издержки и выгоды адресаты предполагаемого правового регулирования, не поддающиеся количественной оценке, не возникнут.</w:t>
      </w:r>
    </w:p>
    <w:p w:rsidR="00D334A0" w:rsidRDefault="00D334A0" w:rsidP="00D334A0">
      <w:pPr>
        <w:pStyle w:val="a5"/>
        <w:shd w:val="clear" w:color="auto" w:fill="auto"/>
        <w:jc w:val="left"/>
      </w:pPr>
    </w:p>
    <w:p w:rsidR="005F468A" w:rsidRDefault="005F468A">
      <w:pPr>
        <w:spacing w:line="1" w:lineRule="exact"/>
      </w:pPr>
    </w:p>
    <w:p w:rsidR="005F468A" w:rsidRDefault="005800DB">
      <w:pPr>
        <w:pStyle w:val="a5"/>
        <w:shd w:val="clear" w:color="auto" w:fill="auto"/>
      </w:pPr>
      <w:bookmarkStart w:id="11" w:name="bookmark13"/>
      <w:r>
        <w:t>8. Оценка рисков неблагоприятных последствий применения предполагаемого регулирования</w:t>
      </w:r>
      <w:bookmarkEnd w:id="1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2268"/>
        <w:gridCol w:w="2126"/>
      </w:tblGrid>
      <w:tr w:rsidR="005F468A" w:rsidTr="00C06C43">
        <w:trPr>
          <w:trHeight w:hRule="exact" w:val="1172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68A" w:rsidRDefault="005800DB" w:rsidP="00D334A0">
            <w:pPr>
              <w:pStyle w:val="a7"/>
              <w:shd w:val="clear" w:color="auto" w:fill="auto"/>
              <w:jc w:val="center"/>
            </w:pPr>
            <w:r>
              <w:lastRenderedPageBreak/>
              <w:t>8.1. Виды рисков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68A" w:rsidRDefault="005800DB" w:rsidP="00D334A0">
            <w:pPr>
              <w:pStyle w:val="a7"/>
              <w:shd w:val="clear" w:color="auto" w:fill="auto"/>
              <w:jc w:val="center"/>
            </w:pPr>
            <w:r>
              <w:t>8.2. Оценка вероятности наступления неблагоприятных последствий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68A" w:rsidRDefault="005800DB" w:rsidP="00D334A0">
            <w:pPr>
              <w:pStyle w:val="a7"/>
              <w:shd w:val="clear" w:color="auto" w:fill="auto"/>
              <w:jc w:val="center"/>
            </w:pPr>
            <w:r>
              <w:t>8.3. Методы контроля рисков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68A" w:rsidRDefault="005800DB" w:rsidP="00AE2044">
            <w:pPr>
              <w:pStyle w:val="a7"/>
              <w:shd w:val="clear" w:color="auto" w:fill="auto"/>
              <w:jc w:val="center"/>
            </w:pPr>
            <w:r>
              <w:t>8.4. Степень контроля рисков (</w:t>
            </w:r>
            <w:proofErr w:type="gramStart"/>
            <w:r>
              <w:t>полный</w:t>
            </w:r>
            <w:proofErr w:type="gramEnd"/>
            <w:r>
              <w:t>/частичный/отсутствует)</w:t>
            </w:r>
          </w:p>
        </w:tc>
      </w:tr>
      <w:tr w:rsidR="005F468A" w:rsidTr="00C06C43">
        <w:trPr>
          <w:trHeight w:hRule="exact" w:val="908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468A" w:rsidRDefault="005800DB">
            <w:pPr>
              <w:pStyle w:val="a7"/>
              <w:shd w:val="clear" w:color="auto" w:fill="auto"/>
            </w:pPr>
            <w:r>
              <w:t>Риск 1</w:t>
            </w:r>
          </w:p>
          <w:p w:rsidR="005F468A" w:rsidRDefault="00AE2044">
            <w:pPr>
              <w:pStyle w:val="a7"/>
              <w:shd w:val="clear" w:color="auto" w:fill="auto"/>
            </w:pPr>
            <w:r>
              <w:t>Отсутствуют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468A" w:rsidRDefault="005800DB" w:rsidP="00AE2044">
            <w:pPr>
              <w:pStyle w:val="a7"/>
              <w:shd w:val="clear" w:color="auto" w:fill="auto"/>
            </w:pPr>
            <w:r>
              <w:t xml:space="preserve">Вероятность наступления неблагоприятных последствий </w:t>
            </w:r>
            <w:r w:rsidR="00AE2044">
              <w:t>отсутствует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468A" w:rsidRDefault="00AE2044">
            <w:pPr>
              <w:pStyle w:val="a7"/>
              <w:shd w:val="clear" w:color="auto" w:fill="auto"/>
            </w:pPr>
            <w:r>
              <w:t>Отсутствуют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68A" w:rsidRDefault="00AE2044">
            <w:pPr>
              <w:pStyle w:val="a7"/>
              <w:shd w:val="clear" w:color="auto" w:fill="auto"/>
            </w:pPr>
            <w:r>
              <w:t>Отсутствует</w:t>
            </w:r>
          </w:p>
        </w:tc>
      </w:tr>
    </w:tbl>
    <w:p w:rsidR="00D334A0" w:rsidRDefault="00D334A0" w:rsidP="0090192D">
      <w:pPr>
        <w:pStyle w:val="a5"/>
        <w:shd w:val="clear" w:color="auto" w:fill="auto"/>
        <w:jc w:val="left"/>
      </w:pPr>
      <w:bookmarkStart w:id="12" w:name="bookmark14"/>
    </w:p>
    <w:p w:rsidR="005F468A" w:rsidRDefault="005800DB">
      <w:pPr>
        <w:pStyle w:val="a5"/>
        <w:shd w:val="clear" w:color="auto" w:fill="auto"/>
        <w:ind w:left="2155"/>
        <w:jc w:val="left"/>
      </w:pPr>
      <w:r>
        <w:t>9. Сравнение возможных вариантов решения проблемы</w:t>
      </w:r>
      <w:bookmarkEnd w:id="12"/>
    </w:p>
    <w:tbl>
      <w:tblPr>
        <w:tblStyle w:val="a8"/>
        <w:tblW w:w="10344" w:type="dxa"/>
        <w:jc w:val="center"/>
        <w:tblLook w:val="04A0" w:firstRow="1" w:lastRow="0" w:firstColumn="1" w:lastColumn="0" w:noHBand="0" w:noVBand="1"/>
      </w:tblPr>
      <w:tblGrid>
        <w:gridCol w:w="2927"/>
        <w:gridCol w:w="3447"/>
        <w:gridCol w:w="1985"/>
        <w:gridCol w:w="1985"/>
      </w:tblGrid>
      <w:tr w:rsidR="00B056EC" w:rsidTr="00C41CDE">
        <w:trPr>
          <w:jc w:val="center"/>
        </w:trPr>
        <w:tc>
          <w:tcPr>
            <w:tcW w:w="2927" w:type="dxa"/>
          </w:tcPr>
          <w:p w:rsidR="00B056EC" w:rsidRDefault="00B056EC" w:rsidP="0090192D">
            <w:pPr>
              <w:rPr>
                <w:sz w:val="10"/>
                <w:szCs w:val="10"/>
              </w:rPr>
            </w:pPr>
          </w:p>
        </w:tc>
        <w:tc>
          <w:tcPr>
            <w:tcW w:w="3447" w:type="dxa"/>
          </w:tcPr>
          <w:p w:rsidR="00B056EC" w:rsidRDefault="00B056EC" w:rsidP="0090192D">
            <w:pPr>
              <w:pStyle w:val="a7"/>
              <w:shd w:val="clear" w:color="auto" w:fill="auto"/>
              <w:jc w:val="center"/>
            </w:pPr>
            <w:r>
              <w:t>Вариант 1</w:t>
            </w:r>
          </w:p>
        </w:tc>
        <w:tc>
          <w:tcPr>
            <w:tcW w:w="1985" w:type="dxa"/>
          </w:tcPr>
          <w:p w:rsidR="00B056EC" w:rsidRDefault="00B056EC" w:rsidP="0090192D">
            <w:pPr>
              <w:pStyle w:val="a7"/>
              <w:shd w:val="clear" w:color="auto" w:fill="auto"/>
              <w:jc w:val="center"/>
            </w:pPr>
            <w:r>
              <w:t>Вариант 2</w:t>
            </w:r>
          </w:p>
        </w:tc>
        <w:tc>
          <w:tcPr>
            <w:tcW w:w="1985" w:type="dxa"/>
          </w:tcPr>
          <w:p w:rsidR="00B056EC" w:rsidRDefault="00B056EC" w:rsidP="0090192D">
            <w:pPr>
              <w:pStyle w:val="a7"/>
              <w:shd w:val="clear" w:color="auto" w:fill="auto"/>
              <w:jc w:val="center"/>
            </w:pPr>
            <w:r>
              <w:t>Вариант 3</w:t>
            </w:r>
          </w:p>
        </w:tc>
      </w:tr>
      <w:tr w:rsidR="00B056EC" w:rsidTr="00C41CDE">
        <w:trPr>
          <w:jc w:val="center"/>
        </w:trPr>
        <w:tc>
          <w:tcPr>
            <w:tcW w:w="2927" w:type="dxa"/>
          </w:tcPr>
          <w:p w:rsidR="00B056EC" w:rsidRDefault="00476754" w:rsidP="0090192D">
            <w:pPr>
              <w:pStyle w:val="a7"/>
              <w:shd w:val="clear" w:color="auto" w:fill="auto"/>
              <w:jc w:val="both"/>
            </w:pPr>
            <w:r>
              <w:t>9.1. </w:t>
            </w:r>
            <w:r w:rsidR="00B056EC">
              <w:t>Содержание варианта решения проблемы</w:t>
            </w:r>
          </w:p>
        </w:tc>
        <w:tc>
          <w:tcPr>
            <w:tcW w:w="3447" w:type="dxa"/>
          </w:tcPr>
          <w:p w:rsidR="00B056EC" w:rsidRDefault="009A6B9C" w:rsidP="0090192D">
            <w:pPr>
              <w:pStyle w:val="a7"/>
              <w:shd w:val="clear" w:color="auto" w:fill="auto"/>
            </w:pPr>
            <w:r w:rsidRPr="009A6B9C">
              <w:t>Принятие проекта постановления в представленной редакции</w:t>
            </w:r>
          </w:p>
        </w:tc>
        <w:tc>
          <w:tcPr>
            <w:tcW w:w="1985" w:type="dxa"/>
          </w:tcPr>
          <w:p w:rsidR="00B056EC" w:rsidRDefault="00E06FA7" w:rsidP="009A6B9C">
            <w:pPr>
              <w:pStyle w:val="a7"/>
              <w:shd w:val="clear" w:color="auto" w:fill="auto"/>
              <w:jc w:val="both"/>
            </w:pPr>
            <w:r>
              <w:t>отсутствует</w:t>
            </w:r>
          </w:p>
        </w:tc>
        <w:tc>
          <w:tcPr>
            <w:tcW w:w="1985" w:type="dxa"/>
          </w:tcPr>
          <w:p w:rsidR="00B056EC" w:rsidRDefault="00E06FA7" w:rsidP="0090192D">
            <w:pPr>
              <w:pStyle w:val="a7"/>
              <w:shd w:val="clear" w:color="auto" w:fill="auto"/>
            </w:pPr>
            <w:r>
              <w:t>отсутствуе</w:t>
            </w:r>
            <w:r w:rsidR="00B056EC" w:rsidRPr="00B056EC">
              <w:t>т</w:t>
            </w:r>
          </w:p>
        </w:tc>
      </w:tr>
      <w:tr w:rsidR="00B6480D" w:rsidTr="00C41CDE">
        <w:trPr>
          <w:jc w:val="center"/>
        </w:trPr>
        <w:tc>
          <w:tcPr>
            <w:tcW w:w="2927" w:type="dxa"/>
          </w:tcPr>
          <w:p w:rsidR="00B6480D" w:rsidRDefault="00B6480D" w:rsidP="00476754">
            <w:pPr>
              <w:pStyle w:val="a7"/>
              <w:shd w:val="clear" w:color="auto" w:fill="auto"/>
              <w:tabs>
                <w:tab w:val="right" w:pos="3610"/>
              </w:tabs>
              <w:jc w:val="both"/>
            </w:pPr>
            <w:r>
              <w:t>9.2.</w:t>
            </w:r>
            <w:r w:rsidR="00476754">
              <w:t> </w:t>
            </w:r>
            <w:r>
              <w:t>Качественная характеристика и оценка численности потенциальных адресатов предполагаемого правового регулирования</w:t>
            </w:r>
          </w:p>
        </w:tc>
        <w:tc>
          <w:tcPr>
            <w:tcW w:w="3447" w:type="dxa"/>
          </w:tcPr>
          <w:p w:rsidR="00B6480D" w:rsidRDefault="00E06FA7" w:rsidP="00F06BF0">
            <w:pPr>
              <w:pStyle w:val="a7"/>
              <w:shd w:val="clear" w:color="auto" w:fill="auto"/>
            </w:pPr>
            <w:r>
              <w:t>Один договор аренды</w:t>
            </w:r>
            <w:r w:rsidR="00FE1D18">
              <w:t xml:space="preserve"> </w:t>
            </w:r>
            <w:r>
              <w:t xml:space="preserve">земельного участка </w:t>
            </w:r>
          </w:p>
        </w:tc>
        <w:tc>
          <w:tcPr>
            <w:tcW w:w="1985" w:type="dxa"/>
          </w:tcPr>
          <w:p w:rsidR="00B6480D" w:rsidRDefault="00B6480D" w:rsidP="00B6480D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  <w:tc>
          <w:tcPr>
            <w:tcW w:w="1985" w:type="dxa"/>
          </w:tcPr>
          <w:p w:rsidR="00B6480D" w:rsidRDefault="00B6480D" w:rsidP="00B6480D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</w:tr>
      <w:tr w:rsidR="002677EB" w:rsidTr="00C41CDE">
        <w:trPr>
          <w:jc w:val="center"/>
        </w:trPr>
        <w:tc>
          <w:tcPr>
            <w:tcW w:w="2927" w:type="dxa"/>
          </w:tcPr>
          <w:p w:rsidR="002677EB" w:rsidRDefault="002677EB" w:rsidP="00476754">
            <w:pPr>
              <w:pStyle w:val="a7"/>
              <w:shd w:val="clear" w:color="auto" w:fill="auto"/>
              <w:jc w:val="both"/>
            </w:pPr>
            <w:r>
              <w:t>9.3.</w:t>
            </w:r>
            <w:r w:rsidR="00476754">
              <w:t> </w:t>
            </w:r>
            <w:r>
              <w:t>Оценка дополнительных расходов (доходов) потенциальных адресатов регулирования, связанных с введением предполагаемого правового регулирования</w:t>
            </w:r>
          </w:p>
        </w:tc>
        <w:tc>
          <w:tcPr>
            <w:tcW w:w="3447" w:type="dxa"/>
          </w:tcPr>
          <w:p w:rsidR="002677EB" w:rsidRDefault="00942232" w:rsidP="002677EB">
            <w:pPr>
              <w:pStyle w:val="a7"/>
              <w:shd w:val="clear" w:color="auto" w:fill="auto"/>
            </w:pPr>
            <w:r>
              <w:t>отсутствуют</w:t>
            </w:r>
          </w:p>
        </w:tc>
        <w:tc>
          <w:tcPr>
            <w:tcW w:w="1985" w:type="dxa"/>
          </w:tcPr>
          <w:p w:rsidR="002677EB" w:rsidRDefault="002677EB" w:rsidP="002677EB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  <w:tc>
          <w:tcPr>
            <w:tcW w:w="1985" w:type="dxa"/>
          </w:tcPr>
          <w:p w:rsidR="002677EB" w:rsidRDefault="002677EB" w:rsidP="002677EB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</w:tr>
      <w:tr w:rsidR="00B82570" w:rsidTr="00C41CDE">
        <w:trPr>
          <w:jc w:val="center"/>
        </w:trPr>
        <w:tc>
          <w:tcPr>
            <w:tcW w:w="2927" w:type="dxa"/>
          </w:tcPr>
          <w:p w:rsidR="00B82570" w:rsidRDefault="00476754" w:rsidP="00B82570">
            <w:pPr>
              <w:pStyle w:val="a7"/>
              <w:shd w:val="clear" w:color="auto" w:fill="auto"/>
              <w:jc w:val="both"/>
            </w:pPr>
            <w:r>
              <w:t>9.4. </w:t>
            </w:r>
            <w:r w:rsidR="00B82570">
              <w:t>Оценка расходов (доходов) консолидированного бюджета Пензенской области, связанных с введением предполагаемого правового регулирования</w:t>
            </w:r>
          </w:p>
        </w:tc>
        <w:tc>
          <w:tcPr>
            <w:tcW w:w="3447" w:type="dxa"/>
          </w:tcPr>
          <w:p w:rsidR="00B82570" w:rsidRDefault="00F06BF0" w:rsidP="00FE1D18">
            <w:pPr>
              <w:pStyle w:val="a7"/>
              <w:shd w:val="clear" w:color="auto" w:fill="auto"/>
            </w:pPr>
            <w:r>
              <w:t>244,99 руб. годовой размер арендной платы (на основании пункта 1.2 Порядка, утвержденного постановлением Правительства Пензенской области от 08.10.2015 № 552-пП)</w:t>
            </w:r>
          </w:p>
        </w:tc>
        <w:tc>
          <w:tcPr>
            <w:tcW w:w="1985" w:type="dxa"/>
          </w:tcPr>
          <w:p w:rsidR="00B82570" w:rsidRDefault="00B82570" w:rsidP="00B82570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  <w:tc>
          <w:tcPr>
            <w:tcW w:w="1985" w:type="dxa"/>
          </w:tcPr>
          <w:p w:rsidR="00B82570" w:rsidRDefault="00B82570" w:rsidP="00B82570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</w:tr>
      <w:tr w:rsidR="00B82570" w:rsidTr="00C41CDE">
        <w:trPr>
          <w:jc w:val="center"/>
        </w:trPr>
        <w:tc>
          <w:tcPr>
            <w:tcW w:w="2927" w:type="dxa"/>
          </w:tcPr>
          <w:p w:rsidR="00B82570" w:rsidRDefault="00476754" w:rsidP="00B82570">
            <w:pPr>
              <w:pStyle w:val="a7"/>
              <w:shd w:val="clear" w:color="auto" w:fill="auto"/>
              <w:jc w:val="both"/>
            </w:pPr>
            <w:r>
              <w:t>9.5. </w:t>
            </w:r>
            <w:r w:rsidR="00B82570">
              <w:t>Оценка рисков неблагоприятных последствий</w:t>
            </w:r>
          </w:p>
        </w:tc>
        <w:tc>
          <w:tcPr>
            <w:tcW w:w="3447" w:type="dxa"/>
          </w:tcPr>
          <w:p w:rsidR="00B82570" w:rsidRDefault="00942232" w:rsidP="00E06FA7">
            <w:pPr>
              <w:pStyle w:val="a7"/>
              <w:shd w:val="clear" w:color="auto" w:fill="auto"/>
            </w:pPr>
            <w:r w:rsidRPr="00942232">
              <w:t xml:space="preserve">В случае непринятия проекта постановления послужит в некоторой степени неустойчивому развитию экономики Пензенской области </w:t>
            </w:r>
            <w:r w:rsidR="00F06BF0">
              <w:t>в области экологии</w:t>
            </w:r>
          </w:p>
        </w:tc>
        <w:tc>
          <w:tcPr>
            <w:tcW w:w="1985" w:type="dxa"/>
          </w:tcPr>
          <w:p w:rsidR="00B82570" w:rsidRDefault="00B82570" w:rsidP="00B82570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  <w:tc>
          <w:tcPr>
            <w:tcW w:w="1985" w:type="dxa"/>
          </w:tcPr>
          <w:p w:rsidR="00B82570" w:rsidRDefault="00B82570" w:rsidP="00B82570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</w:tr>
    </w:tbl>
    <w:p w:rsidR="000A5B5D" w:rsidRPr="000A5B5D" w:rsidRDefault="00E00251" w:rsidP="000A5B5D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A5B5D">
        <w:rPr>
          <w:rFonts w:ascii="Times New Roman" w:eastAsia="Times New Roman" w:hAnsi="Times New Roman" w:cs="Times New Roman"/>
        </w:rPr>
        <w:t>9.6. </w:t>
      </w:r>
      <w:r w:rsidR="00B234F7" w:rsidRPr="000A5B5D">
        <w:rPr>
          <w:rFonts w:ascii="Times New Roman" w:eastAsia="Times New Roman" w:hAnsi="Times New Roman" w:cs="Times New Roman"/>
        </w:rPr>
        <w:t xml:space="preserve">Обоснование выбора предпочтительного варианта решения выявленной проблемы: </w:t>
      </w:r>
      <w:r w:rsidR="000A5B5D" w:rsidRPr="000A5B5D">
        <w:rPr>
          <w:rFonts w:ascii="Times New Roman" w:eastAsia="Times New Roman" w:hAnsi="Times New Roman" w:cs="Times New Roman"/>
        </w:rPr>
        <w:t>альтернативный вариант отсутствует.</w:t>
      </w:r>
    </w:p>
    <w:p w:rsidR="00E06FA7" w:rsidRDefault="00942232" w:rsidP="00FE1D18">
      <w:pPr>
        <w:pStyle w:val="1"/>
        <w:tabs>
          <w:tab w:val="left" w:pos="1210"/>
        </w:tabs>
        <w:jc w:val="both"/>
      </w:pPr>
      <w:r w:rsidRPr="00942232">
        <w:t xml:space="preserve">В целях обеспечения устойчивого развития экономики Пензенской области проектом предлагается </w:t>
      </w:r>
      <w:r w:rsidR="00E06FA7">
        <w:t>Закон дополнить новым критерием масштабного инвестиционного проекта. Предлагается наделить правом на получение земельных участков, находящихся в государственной или муници</w:t>
      </w:r>
      <w:r w:rsidR="00FE1D18">
        <w:t xml:space="preserve">пальной собственности, </w:t>
      </w:r>
      <w:r w:rsidR="00E06FA7">
        <w:t xml:space="preserve">без торгов на основании распоряжения Губернатора Пензенской области инвесторов, планирующих реализовать масштабные инвестиционные проекты по </w:t>
      </w:r>
      <w:r w:rsidR="00FE1D18">
        <w:t>строительству</w:t>
      </w:r>
      <w:r w:rsidR="00F06BF0" w:rsidRPr="00F06BF0">
        <w:t xml:space="preserve"> объекта обработки и утилизации твердых коммунальных отходов</w:t>
      </w:r>
      <w:r w:rsidR="00F06BF0">
        <w:t>.</w:t>
      </w:r>
    </w:p>
    <w:p w:rsidR="0090192D" w:rsidRDefault="00E06FA7" w:rsidP="00E06FA7">
      <w:pPr>
        <w:pStyle w:val="1"/>
        <w:shd w:val="clear" w:color="auto" w:fill="auto"/>
        <w:tabs>
          <w:tab w:val="left" w:pos="1210"/>
        </w:tabs>
        <w:ind w:firstLine="0"/>
        <w:jc w:val="both"/>
      </w:pPr>
      <w:r>
        <w:t xml:space="preserve">                 </w:t>
      </w:r>
    </w:p>
    <w:p w:rsidR="00E00251" w:rsidRDefault="00B518F0" w:rsidP="00830939">
      <w:pPr>
        <w:pStyle w:val="1"/>
        <w:shd w:val="clear" w:color="auto" w:fill="auto"/>
        <w:ind w:firstLine="0"/>
      </w:pPr>
      <w:r>
        <w:t>+6+</w:t>
      </w:r>
      <w:bookmarkStart w:id="13" w:name="_GoBack"/>
      <w:bookmarkEnd w:id="13"/>
    </w:p>
    <w:p w:rsidR="00B3005E" w:rsidRDefault="00471487" w:rsidP="00830939">
      <w:pPr>
        <w:pStyle w:val="1"/>
        <w:shd w:val="clear" w:color="auto" w:fill="auto"/>
        <w:ind w:firstLine="0"/>
      </w:pPr>
      <w:r>
        <w:t>Заместитель Министра</w:t>
      </w:r>
      <w:r w:rsidR="00F06BF0">
        <w:t xml:space="preserve"> </w:t>
      </w:r>
      <w:r w:rsidR="00B3005E">
        <w:t xml:space="preserve">– начальник управления </w:t>
      </w:r>
    </w:p>
    <w:p w:rsidR="00E00251" w:rsidRDefault="00B3005E" w:rsidP="00830939">
      <w:pPr>
        <w:pStyle w:val="1"/>
        <w:shd w:val="clear" w:color="auto" w:fill="auto"/>
        <w:ind w:firstLine="0"/>
      </w:pPr>
      <w:r>
        <w:t>природных ресурсов и экологии</w:t>
      </w:r>
      <w:r w:rsidR="00471487">
        <w:t xml:space="preserve">                                                                               </w:t>
      </w:r>
      <w:r>
        <w:t xml:space="preserve">                 </w:t>
      </w:r>
      <w:proofErr w:type="spellStart"/>
      <w:r>
        <w:t>Р.Д.Зябиров</w:t>
      </w:r>
      <w:proofErr w:type="spellEnd"/>
    </w:p>
    <w:sectPr w:rsidR="00E00251" w:rsidSect="00683C80">
      <w:pgSz w:w="11900" w:h="16840"/>
      <w:pgMar w:top="567" w:right="567" w:bottom="567" w:left="964" w:header="28" w:footer="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7A8" w:rsidRDefault="00E807A8">
      <w:r>
        <w:separator/>
      </w:r>
    </w:p>
  </w:endnote>
  <w:endnote w:type="continuationSeparator" w:id="0">
    <w:p w:rsidR="00E807A8" w:rsidRDefault="00E80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7A8" w:rsidRDefault="00E807A8"/>
  </w:footnote>
  <w:footnote w:type="continuationSeparator" w:id="0">
    <w:p w:rsidR="00E807A8" w:rsidRDefault="00E807A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B65C2"/>
    <w:multiLevelType w:val="multilevel"/>
    <w:tmpl w:val="FA60B7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C41B9A"/>
    <w:multiLevelType w:val="multilevel"/>
    <w:tmpl w:val="196EF570"/>
    <w:lvl w:ilvl="0">
      <w:start w:val="6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C85CBA"/>
    <w:multiLevelType w:val="multilevel"/>
    <w:tmpl w:val="2B7A3A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2A22B8"/>
    <w:multiLevelType w:val="multilevel"/>
    <w:tmpl w:val="468CF248"/>
    <w:lvl w:ilvl="0">
      <w:start w:val="4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68A"/>
    <w:rsid w:val="00012060"/>
    <w:rsid w:val="0002080D"/>
    <w:rsid w:val="00032546"/>
    <w:rsid w:val="000A5B5D"/>
    <w:rsid w:val="000E768C"/>
    <w:rsid w:val="00125379"/>
    <w:rsid w:val="0014531C"/>
    <w:rsid w:val="00161C04"/>
    <w:rsid w:val="00174165"/>
    <w:rsid w:val="00180610"/>
    <w:rsid w:val="001A4817"/>
    <w:rsid w:val="001C2A2E"/>
    <w:rsid w:val="001C6075"/>
    <w:rsid w:val="001F3D31"/>
    <w:rsid w:val="00250718"/>
    <w:rsid w:val="002677EB"/>
    <w:rsid w:val="00291650"/>
    <w:rsid w:val="00294FF1"/>
    <w:rsid w:val="002A330E"/>
    <w:rsid w:val="002D3323"/>
    <w:rsid w:val="002E4CAD"/>
    <w:rsid w:val="002F5D69"/>
    <w:rsid w:val="002F6D9E"/>
    <w:rsid w:val="00313999"/>
    <w:rsid w:val="0032697E"/>
    <w:rsid w:val="003A249B"/>
    <w:rsid w:val="003E6DD7"/>
    <w:rsid w:val="00451322"/>
    <w:rsid w:val="0046665F"/>
    <w:rsid w:val="00471487"/>
    <w:rsid w:val="00476754"/>
    <w:rsid w:val="004A072B"/>
    <w:rsid w:val="004A5FA8"/>
    <w:rsid w:val="004C5048"/>
    <w:rsid w:val="004D0FFD"/>
    <w:rsid w:val="005118CE"/>
    <w:rsid w:val="00556F8A"/>
    <w:rsid w:val="005800DB"/>
    <w:rsid w:val="00587799"/>
    <w:rsid w:val="00591AB5"/>
    <w:rsid w:val="005A34E7"/>
    <w:rsid w:val="005F468A"/>
    <w:rsid w:val="00636661"/>
    <w:rsid w:val="00637E50"/>
    <w:rsid w:val="006818DE"/>
    <w:rsid w:val="00683C80"/>
    <w:rsid w:val="00690EDA"/>
    <w:rsid w:val="006E399A"/>
    <w:rsid w:val="006F083D"/>
    <w:rsid w:val="00731642"/>
    <w:rsid w:val="007708E6"/>
    <w:rsid w:val="00786D2B"/>
    <w:rsid w:val="007A2AAB"/>
    <w:rsid w:val="00830939"/>
    <w:rsid w:val="00865627"/>
    <w:rsid w:val="008715C9"/>
    <w:rsid w:val="00875E71"/>
    <w:rsid w:val="00881519"/>
    <w:rsid w:val="008B1F6F"/>
    <w:rsid w:val="008B38C1"/>
    <w:rsid w:val="008B3C49"/>
    <w:rsid w:val="008B4DB5"/>
    <w:rsid w:val="008C4A43"/>
    <w:rsid w:val="008D1975"/>
    <w:rsid w:val="008E0C34"/>
    <w:rsid w:val="0090192D"/>
    <w:rsid w:val="00903CD7"/>
    <w:rsid w:val="00907914"/>
    <w:rsid w:val="0092554B"/>
    <w:rsid w:val="00942232"/>
    <w:rsid w:val="009847D1"/>
    <w:rsid w:val="00987645"/>
    <w:rsid w:val="0099475B"/>
    <w:rsid w:val="009A6375"/>
    <w:rsid w:val="009A6B9C"/>
    <w:rsid w:val="009D25CC"/>
    <w:rsid w:val="009D2E85"/>
    <w:rsid w:val="009E4CB7"/>
    <w:rsid w:val="00A4061C"/>
    <w:rsid w:val="00A506E0"/>
    <w:rsid w:val="00A878EF"/>
    <w:rsid w:val="00A96660"/>
    <w:rsid w:val="00AB754A"/>
    <w:rsid w:val="00AC530F"/>
    <w:rsid w:val="00AD49F5"/>
    <w:rsid w:val="00AD5039"/>
    <w:rsid w:val="00AE2044"/>
    <w:rsid w:val="00B056EC"/>
    <w:rsid w:val="00B1197F"/>
    <w:rsid w:val="00B234F7"/>
    <w:rsid w:val="00B3005E"/>
    <w:rsid w:val="00B518F0"/>
    <w:rsid w:val="00B536BD"/>
    <w:rsid w:val="00B6480D"/>
    <w:rsid w:val="00B82570"/>
    <w:rsid w:val="00B90896"/>
    <w:rsid w:val="00BA66B5"/>
    <w:rsid w:val="00BC378E"/>
    <w:rsid w:val="00BC6888"/>
    <w:rsid w:val="00BC6C8A"/>
    <w:rsid w:val="00BD1513"/>
    <w:rsid w:val="00BE13AE"/>
    <w:rsid w:val="00BF193A"/>
    <w:rsid w:val="00BF521E"/>
    <w:rsid w:val="00C06C43"/>
    <w:rsid w:val="00C165AA"/>
    <w:rsid w:val="00C41CDE"/>
    <w:rsid w:val="00C529FD"/>
    <w:rsid w:val="00C82D1D"/>
    <w:rsid w:val="00CD3502"/>
    <w:rsid w:val="00D334A0"/>
    <w:rsid w:val="00D4652D"/>
    <w:rsid w:val="00DA7DF6"/>
    <w:rsid w:val="00DD44F1"/>
    <w:rsid w:val="00E00251"/>
    <w:rsid w:val="00E06FA7"/>
    <w:rsid w:val="00E22A92"/>
    <w:rsid w:val="00E30015"/>
    <w:rsid w:val="00E31771"/>
    <w:rsid w:val="00E4003A"/>
    <w:rsid w:val="00E807A8"/>
    <w:rsid w:val="00EB68A8"/>
    <w:rsid w:val="00EF6E02"/>
    <w:rsid w:val="00F06BF0"/>
    <w:rsid w:val="00F15B92"/>
    <w:rsid w:val="00F4289E"/>
    <w:rsid w:val="00F573E5"/>
    <w:rsid w:val="00F64FAC"/>
    <w:rsid w:val="00F73066"/>
    <w:rsid w:val="00F74BA8"/>
    <w:rsid w:val="00F74F2B"/>
    <w:rsid w:val="00FA12F1"/>
    <w:rsid w:val="00FC383B"/>
    <w:rsid w:val="00FD1C24"/>
    <w:rsid w:val="00FE1D18"/>
    <w:rsid w:val="00FF3730"/>
    <w:rsid w:val="00FF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160"/>
      <w:outlineLvl w:val="0"/>
    </w:pPr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39"/>
    <w:rsid w:val="009255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D334A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334A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334A0"/>
    <w:rPr>
      <w:color w:val="000000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334A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334A0"/>
    <w:rPr>
      <w:b/>
      <w:bCs/>
      <w:color w:val="000000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D334A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334A0"/>
    <w:rPr>
      <w:rFonts w:ascii="Segoe UI" w:hAnsi="Segoe UI" w:cs="Segoe UI"/>
      <w:color w:val="000000"/>
      <w:sz w:val="18"/>
      <w:szCs w:val="18"/>
    </w:rPr>
  </w:style>
  <w:style w:type="character" w:styleId="af0">
    <w:name w:val="Hyperlink"/>
    <w:basedOn w:val="a0"/>
    <w:uiPriority w:val="99"/>
    <w:unhideWhenUsed/>
    <w:rsid w:val="00A506E0"/>
    <w:rPr>
      <w:color w:val="0563C1" w:themeColor="hyperlink"/>
      <w:u w:val="single"/>
    </w:rPr>
  </w:style>
  <w:style w:type="paragraph" w:customStyle="1" w:styleId="ConsPlusNormal">
    <w:name w:val="ConsPlusNormal"/>
    <w:link w:val="ConsPlusNormal0"/>
    <w:uiPriority w:val="99"/>
    <w:rsid w:val="001F3D31"/>
    <w:pPr>
      <w:autoSpaceDE w:val="0"/>
      <w:autoSpaceDN w:val="0"/>
    </w:pPr>
    <w:rPr>
      <w:rFonts w:ascii="Times New Roman" w:eastAsia="Times New Roman" w:hAnsi="Times New Roman" w:cs="Times New Roman"/>
      <w:szCs w:val="20"/>
      <w:lang w:bidi="ar-SA"/>
    </w:rPr>
  </w:style>
  <w:style w:type="character" w:customStyle="1" w:styleId="ConsPlusNormal0">
    <w:name w:val="ConsPlusNormal Знак"/>
    <w:link w:val="ConsPlusNormal"/>
    <w:uiPriority w:val="99"/>
    <w:locked/>
    <w:rsid w:val="001F3D31"/>
    <w:rPr>
      <w:rFonts w:ascii="Times New Roman" w:eastAsia="Times New Roman" w:hAnsi="Times New Roman" w:cs="Times New Roman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160"/>
      <w:outlineLvl w:val="0"/>
    </w:pPr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39"/>
    <w:rsid w:val="009255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D334A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334A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334A0"/>
    <w:rPr>
      <w:color w:val="000000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334A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334A0"/>
    <w:rPr>
      <w:b/>
      <w:bCs/>
      <w:color w:val="000000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D334A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334A0"/>
    <w:rPr>
      <w:rFonts w:ascii="Segoe UI" w:hAnsi="Segoe UI" w:cs="Segoe UI"/>
      <w:color w:val="000000"/>
      <w:sz w:val="18"/>
      <w:szCs w:val="18"/>
    </w:rPr>
  </w:style>
  <w:style w:type="character" w:styleId="af0">
    <w:name w:val="Hyperlink"/>
    <w:basedOn w:val="a0"/>
    <w:uiPriority w:val="99"/>
    <w:unhideWhenUsed/>
    <w:rsid w:val="00A506E0"/>
    <w:rPr>
      <w:color w:val="0563C1" w:themeColor="hyperlink"/>
      <w:u w:val="single"/>
    </w:rPr>
  </w:style>
  <w:style w:type="paragraph" w:customStyle="1" w:styleId="ConsPlusNormal">
    <w:name w:val="ConsPlusNormal"/>
    <w:link w:val="ConsPlusNormal0"/>
    <w:uiPriority w:val="99"/>
    <w:rsid w:val="001F3D31"/>
    <w:pPr>
      <w:autoSpaceDE w:val="0"/>
      <w:autoSpaceDN w:val="0"/>
    </w:pPr>
    <w:rPr>
      <w:rFonts w:ascii="Times New Roman" w:eastAsia="Times New Roman" w:hAnsi="Times New Roman" w:cs="Times New Roman"/>
      <w:szCs w:val="20"/>
      <w:lang w:bidi="ar-SA"/>
    </w:rPr>
  </w:style>
  <w:style w:type="character" w:customStyle="1" w:styleId="ConsPlusNormal0">
    <w:name w:val="ConsPlusNormal Знак"/>
    <w:link w:val="ConsPlusNormal"/>
    <w:uiPriority w:val="99"/>
    <w:locked/>
    <w:rsid w:val="001F3D31"/>
    <w:rPr>
      <w:rFonts w:ascii="Times New Roman" w:eastAsia="Times New Roman" w:hAnsi="Times New Roman" w:cs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04DCC-B7AC-48ED-B5B4-583DF8915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6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Светлана Юрьевна Королева</cp:lastModifiedBy>
  <cp:revision>28</cp:revision>
  <cp:lastPrinted>2023-01-09T12:57:00Z</cp:lastPrinted>
  <dcterms:created xsi:type="dcterms:W3CDTF">2022-04-04T08:31:00Z</dcterms:created>
  <dcterms:modified xsi:type="dcterms:W3CDTF">2023-01-09T12:58:00Z</dcterms:modified>
</cp:coreProperties>
</file>